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7FDAD" w14:textId="77777777" w:rsidR="00974E09" w:rsidRDefault="00974E09" w:rsidP="00AA3782">
      <w:pPr>
        <w:jc w:val="center"/>
        <w:rPr>
          <w:rFonts w:asciiTheme="majorBidi" w:hAnsiTheme="majorBidi" w:cstheme="majorBidi"/>
          <w:b/>
          <w:bCs/>
          <w:color w:val="FF0000"/>
          <w:sz w:val="40"/>
          <w:szCs w:val="40"/>
        </w:rPr>
      </w:pPr>
    </w:p>
    <w:p w14:paraId="4A76CFE0" w14:textId="77777777" w:rsidR="00974E09" w:rsidRDefault="00974E09" w:rsidP="00AA3782">
      <w:pPr>
        <w:jc w:val="center"/>
        <w:rPr>
          <w:rFonts w:asciiTheme="majorBidi" w:hAnsiTheme="majorBidi" w:cstheme="majorBidi"/>
          <w:b/>
          <w:bCs/>
          <w:color w:val="FF0000"/>
          <w:sz w:val="40"/>
          <w:szCs w:val="40"/>
        </w:rPr>
      </w:pPr>
    </w:p>
    <w:p w14:paraId="322B8414" w14:textId="77777777" w:rsidR="00974E09" w:rsidRDefault="00974E09" w:rsidP="00AA3782">
      <w:pPr>
        <w:jc w:val="center"/>
        <w:rPr>
          <w:rFonts w:asciiTheme="majorBidi" w:hAnsiTheme="majorBidi" w:cstheme="majorBidi"/>
          <w:b/>
          <w:bCs/>
          <w:color w:val="FF0000"/>
          <w:sz w:val="40"/>
          <w:szCs w:val="40"/>
        </w:rPr>
      </w:pPr>
    </w:p>
    <w:p w14:paraId="62457626" w14:textId="6A2F726C" w:rsidR="004E203E" w:rsidRPr="00974E09" w:rsidRDefault="00C53169" w:rsidP="00443278">
      <w:pPr>
        <w:jc w:val="center"/>
        <w:rPr>
          <w:rFonts w:asciiTheme="majorBidi" w:hAnsiTheme="majorBidi" w:cstheme="majorBidi"/>
          <w:b/>
          <w:bCs/>
          <w:color w:val="FF0000"/>
          <w:sz w:val="40"/>
          <w:szCs w:val="40"/>
        </w:rPr>
      </w:pPr>
      <w:r>
        <w:rPr>
          <w:rFonts w:asciiTheme="majorBidi" w:hAnsiTheme="majorBidi" w:cstheme="majorBidi"/>
          <w:b/>
          <w:bCs/>
          <w:color w:val="FF0000"/>
          <w:sz w:val="40"/>
          <w:szCs w:val="40"/>
        </w:rPr>
        <w:t>The Conference of</w:t>
      </w:r>
      <w:r w:rsidR="004E203E" w:rsidRPr="00974E09">
        <w:rPr>
          <w:rFonts w:asciiTheme="majorBidi" w:hAnsiTheme="majorBidi" w:cstheme="majorBidi"/>
          <w:b/>
          <w:bCs/>
          <w:color w:val="FF0000"/>
          <w:sz w:val="40"/>
          <w:szCs w:val="40"/>
        </w:rPr>
        <w:t xml:space="preserve"> </w:t>
      </w:r>
      <w:r w:rsidR="00443278">
        <w:rPr>
          <w:rFonts w:asciiTheme="majorBidi" w:hAnsiTheme="majorBidi" w:cstheme="majorBidi"/>
          <w:b/>
          <w:bCs/>
          <w:color w:val="FF0000"/>
          <w:sz w:val="40"/>
          <w:szCs w:val="40"/>
        </w:rPr>
        <w:t>Al Dhahirah Governorate in the Memory of Omani History</w:t>
      </w:r>
    </w:p>
    <w:p w14:paraId="1DD26F7E" w14:textId="684879AC" w:rsidR="004E203E" w:rsidRPr="00974E09" w:rsidRDefault="00443278" w:rsidP="00443278">
      <w:pPr>
        <w:jc w:val="center"/>
        <w:rPr>
          <w:rFonts w:asciiTheme="majorBidi" w:hAnsiTheme="majorBidi" w:cstheme="majorBidi"/>
          <w:b/>
          <w:bCs/>
          <w:sz w:val="32"/>
          <w:szCs w:val="32"/>
        </w:rPr>
      </w:pPr>
      <w:r>
        <w:rPr>
          <w:rFonts w:asciiTheme="majorBidi" w:hAnsiTheme="majorBidi" w:cstheme="majorBidi"/>
          <w:b/>
          <w:bCs/>
          <w:sz w:val="32"/>
          <w:szCs w:val="32"/>
        </w:rPr>
        <w:t>The Sultanate of Oman</w:t>
      </w:r>
      <w:r w:rsidR="004E203E" w:rsidRPr="00974E09">
        <w:rPr>
          <w:rFonts w:asciiTheme="majorBidi" w:hAnsiTheme="majorBidi" w:cstheme="majorBidi"/>
          <w:b/>
          <w:bCs/>
          <w:sz w:val="32"/>
          <w:szCs w:val="32"/>
        </w:rPr>
        <w:t xml:space="preserve">, </w:t>
      </w:r>
      <w:r>
        <w:rPr>
          <w:rFonts w:asciiTheme="majorBidi" w:hAnsiTheme="majorBidi" w:cstheme="majorBidi"/>
          <w:b/>
          <w:bCs/>
          <w:sz w:val="32"/>
          <w:szCs w:val="32"/>
        </w:rPr>
        <w:t>Ibri</w:t>
      </w:r>
      <w:r w:rsidR="004E203E" w:rsidRPr="00974E09">
        <w:rPr>
          <w:rFonts w:asciiTheme="majorBidi" w:hAnsiTheme="majorBidi" w:cstheme="majorBidi"/>
          <w:b/>
          <w:bCs/>
          <w:sz w:val="32"/>
          <w:szCs w:val="32"/>
        </w:rPr>
        <w:t xml:space="preserve">, </w:t>
      </w:r>
      <w:r>
        <w:rPr>
          <w:rFonts w:asciiTheme="majorBidi" w:hAnsiTheme="majorBidi" w:cstheme="majorBidi"/>
          <w:b/>
          <w:bCs/>
          <w:sz w:val="32"/>
          <w:szCs w:val="32"/>
        </w:rPr>
        <w:t>February</w:t>
      </w:r>
      <w:r w:rsidR="004E203E" w:rsidRPr="00974E09">
        <w:rPr>
          <w:rFonts w:asciiTheme="majorBidi" w:hAnsiTheme="majorBidi" w:cstheme="majorBidi"/>
          <w:b/>
          <w:bCs/>
          <w:sz w:val="32"/>
          <w:szCs w:val="32"/>
        </w:rPr>
        <w:t xml:space="preserve"> 202</w:t>
      </w:r>
      <w:r>
        <w:rPr>
          <w:rFonts w:asciiTheme="majorBidi" w:hAnsiTheme="majorBidi" w:cstheme="majorBidi"/>
          <w:b/>
          <w:bCs/>
          <w:sz w:val="32"/>
          <w:szCs w:val="32"/>
        </w:rPr>
        <w:t>1</w:t>
      </w:r>
    </w:p>
    <w:p w14:paraId="2D0BE687" w14:textId="77777777" w:rsidR="004E203E" w:rsidRPr="00327360" w:rsidRDefault="004E203E" w:rsidP="00327360">
      <w:pPr>
        <w:spacing w:line="276" w:lineRule="auto"/>
        <w:rPr>
          <w:rFonts w:asciiTheme="majorBidi" w:hAnsiTheme="majorBidi" w:cstheme="majorBidi"/>
          <w:sz w:val="32"/>
          <w:szCs w:val="32"/>
        </w:rPr>
      </w:pPr>
    </w:p>
    <w:p w14:paraId="3AB915A6" w14:textId="421AC8DC" w:rsidR="006103BB" w:rsidRDefault="00443278" w:rsidP="00CA726D">
      <w:pPr>
        <w:spacing w:line="276" w:lineRule="auto"/>
        <w:ind w:firstLine="720"/>
        <w:jc w:val="both"/>
        <w:rPr>
          <w:rFonts w:asciiTheme="majorBidi" w:hAnsiTheme="majorBidi" w:cstheme="majorBidi"/>
          <w:sz w:val="32"/>
          <w:szCs w:val="32"/>
        </w:rPr>
      </w:pPr>
      <w:r w:rsidRPr="00443278">
        <w:rPr>
          <w:rFonts w:asciiTheme="majorBidi" w:hAnsiTheme="majorBidi" w:cstheme="majorBidi"/>
          <w:sz w:val="32"/>
          <w:szCs w:val="32"/>
        </w:rPr>
        <w:t>Local an</w:t>
      </w:r>
      <w:r w:rsidR="00CA726D">
        <w:rPr>
          <w:rFonts w:asciiTheme="majorBidi" w:hAnsiTheme="majorBidi" w:cstheme="majorBidi"/>
          <w:sz w:val="32"/>
          <w:szCs w:val="32"/>
        </w:rPr>
        <w:t xml:space="preserve">d international conferences </w:t>
      </w:r>
      <w:r w:rsidRPr="00443278">
        <w:rPr>
          <w:rFonts w:asciiTheme="majorBidi" w:hAnsiTheme="majorBidi" w:cstheme="majorBidi"/>
          <w:sz w:val="32"/>
          <w:szCs w:val="32"/>
        </w:rPr>
        <w:t xml:space="preserve">are </w:t>
      </w:r>
      <w:r w:rsidR="00CA726D">
        <w:rPr>
          <w:rFonts w:asciiTheme="majorBidi" w:hAnsiTheme="majorBidi" w:cstheme="majorBidi"/>
          <w:sz w:val="32"/>
          <w:szCs w:val="32"/>
        </w:rPr>
        <w:t>organized</w:t>
      </w:r>
      <w:r>
        <w:rPr>
          <w:rFonts w:asciiTheme="majorBidi" w:hAnsiTheme="majorBidi" w:cstheme="majorBidi"/>
          <w:sz w:val="32"/>
          <w:szCs w:val="32"/>
        </w:rPr>
        <w:t xml:space="preserve"> as</w:t>
      </w:r>
      <w:r w:rsidRPr="00443278">
        <w:rPr>
          <w:rFonts w:asciiTheme="majorBidi" w:hAnsiTheme="majorBidi" w:cstheme="majorBidi"/>
          <w:sz w:val="32"/>
          <w:szCs w:val="32"/>
        </w:rPr>
        <w:t xml:space="preserve"> an authentic vision of the National Records and Archives Authority, believing in tracking the impact of Omani history over time and the expansion of its geographical area.</w:t>
      </w:r>
      <w:r>
        <w:rPr>
          <w:rFonts w:asciiTheme="majorBidi" w:hAnsiTheme="majorBidi" w:cstheme="majorBidi"/>
          <w:sz w:val="32"/>
          <w:szCs w:val="32"/>
        </w:rPr>
        <w:t xml:space="preserve"> Therefore, </w:t>
      </w:r>
      <w:r w:rsidR="004E203E" w:rsidRPr="00327360">
        <w:rPr>
          <w:rFonts w:asciiTheme="majorBidi" w:hAnsiTheme="majorBidi" w:cstheme="majorBidi"/>
          <w:sz w:val="32"/>
          <w:szCs w:val="32"/>
        </w:rPr>
        <w:t xml:space="preserve">National Records and Archives Authority of the Sultanate of Oman organizes </w:t>
      </w:r>
      <w:r w:rsidR="006103BB">
        <w:rPr>
          <w:rFonts w:asciiTheme="majorBidi" w:hAnsiTheme="majorBidi" w:cstheme="majorBidi"/>
          <w:sz w:val="32"/>
          <w:szCs w:val="32"/>
        </w:rPr>
        <w:t>Al-</w:t>
      </w:r>
      <w:r w:rsidR="006103BB" w:rsidRPr="006103BB">
        <w:rPr>
          <w:rFonts w:asciiTheme="majorBidi" w:hAnsiTheme="majorBidi" w:cstheme="majorBidi"/>
          <w:sz w:val="32"/>
          <w:szCs w:val="32"/>
        </w:rPr>
        <w:t>Dhahirah Governorate in the Memory of Omani History</w:t>
      </w:r>
      <w:r w:rsidR="000002E2">
        <w:rPr>
          <w:rFonts w:asciiTheme="majorBidi" w:hAnsiTheme="majorBidi" w:cstheme="majorBidi"/>
          <w:sz w:val="32"/>
          <w:szCs w:val="32"/>
        </w:rPr>
        <w:t xml:space="preserve"> </w:t>
      </w:r>
      <w:r w:rsidR="00CA726D">
        <w:rPr>
          <w:rFonts w:asciiTheme="majorBidi" w:hAnsiTheme="majorBidi" w:cstheme="majorBidi"/>
          <w:sz w:val="32"/>
          <w:szCs w:val="32"/>
        </w:rPr>
        <w:t>C</w:t>
      </w:r>
      <w:r w:rsidR="000002E2">
        <w:rPr>
          <w:rFonts w:asciiTheme="majorBidi" w:hAnsiTheme="majorBidi" w:cstheme="majorBidi"/>
          <w:sz w:val="32"/>
          <w:szCs w:val="32"/>
        </w:rPr>
        <w:t>onference</w:t>
      </w:r>
      <w:r w:rsidR="006103BB">
        <w:rPr>
          <w:rFonts w:asciiTheme="majorBidi" w:hAnsiTheme="majorBidi" w:cstheme="majorBidi"/>
          <w:sz w:val="32"/>
          <w:szCs w:val="32"/>
        </w:rPr>
        <w:t>.</w:t>
      </w:r>
    </w:p>
    <w:p w14:paraId="44E6D975" w14:textId="57C06F10" w:rsidR="00931F96" w:rsidRDefault="00C53169" w:rsidP="00CA726D">
      <w:pPr>
        <w:spacing w:line="276" w:lineRule="auto"/>
        <w:ind w:firstLine="720"/>
        <w:jc w:val="both"/>
        <w:rPr>
          <w:rFonts w:asciiTheme="majorBidi" w:hAnsiTheme="majorBidi" w:cstheme="majorBidi"/>
          <w:sz w:val="32"/>
          <w:szCs w:val="32"/>
        </w:rPr>
      </w:pPr>
      <w:r>
        <w:rPr>
          <w:rFonts w:asciiTheme="majorBidi" w:hAnsiTheme="majorBidi" w:cstheme="majorBidi"/>
          <w:sz w:val="32"/>
          <w:szCs w:val="32"/>
        </w:rPr>
        <w:t>This conference</w:t>
      </w:r>
      <w:r w:rsidR="004E203E" w:rsidRPr="00327360">
        <w:rPr>
          <w:rFonts w:asciiTheme="majorBidi" w:hAnsiTheme="majorBidi" w:cstheme="majorBidi"/>
          <w:sz w:val="32"/>
          <w:szCs w:val="32"/>
        </w:rPr>
        <w:t xml:space="preserve"> aims at </w:t>
      </w:r>
      <w:r>
        <w:rPr>
          <w:rFonts w:asciiTheme="majorBidi" w:hAnsiTheme="majorBidi" w:cstheme="majorBidi"/>
          <w:sz w:val="32"/>
          <w:szCs w:val="32"/>
        </w:rPr>
        <w:t>introducing</w:t>
      </w:r>
      <w:r w:rsidR="004E203E" w:rsidRPr="00327360">
        <w:rPr>
          <w:rFonts w:asciiTheme="majorBidi" w:hAnsiTheme="majorBidi" w:cstheme="majorBidi"/>
          <w:sz w:val="32"/>
          <w:szCs w:val="32"/>
        </w:rPr>
        <w:t xml:space="preserve"> the </w:t>
      </w:r>
      <w:r>
        <w:rPr>
          <w:rFonts w:asciiTheme="majorBidi" w:hAnsiTheme="majorBidi" w:cstheme="majorBidi"/>
          <w:sz w:val="32"/>
          <w:szCs w:val="32"/>
        </w:rPr>
        <w:t xml:space="preserve">historical and cultural role </w:t>
      </w:r>
      <w:r w:rsidR="004E203E" w:rsidRPr="00327360">
        <w:rPr>
          <w:rFonts w:asciiTheme="majorBidi" w:hAnsiTheme="majorBidi" w:cstheme="majorBidi"/>
          <w:sz w:val="32"/>
          <w:szCs w:val="32"/>
        </w:rPr>
        <w:t xml:space="preserve">of </w:t>
      </w:r>
      <w:r>
        <w:rPr>
          <w:rFonts w:asciiTheme="majorBidi" w:hAnsiTheme="majorBidi" w:cstheme="majorBidi"/>
          <w:sz w:val="32"/>
          <w:szCs w:val="32"/>
        </w:rPr>
        <w:t>Al-Dhahirah Governorate</w:t>
      </w:r>
      <w:r w:rsidR="004E203E" w:rsidRPr="00327360">
        <w:rPr>
          <w:rFonts w:asciiTheme="majorBidi" w:hAnsiTheme="majorBidi" w:cstheme="majorBidi"/>
          <w:sz w:val="32"/>
          <w:szCs w:val="32"/>
        </w:rPr>
        <w:t xml:space="preserve"> and the </w:t>
      </w:r>
      <w:r>
        <w:rPr>
          <w:rFonts w:asciiTheme="majorBidi" w:hAnsiTheme="majorBidi" w:cstheme="majorBidi"/>
          <w:sz w:val="32"/>
          <w:szCs w:val="32"/>
        </w:rPr>
        <w:t>impact of that role on the history of the governorate in particular</w:t>
      </w:r>
      <w:r w:rsidR="004E203E" w:rsidRPr="00327360">
        <w:rPr>
          <w:rFonts w:asciiTheme="majorBidi" w:hAnsiTheme="majorBidi" w:cstheme="majorBidi"/>
          <w:sz w:val="32"/>
          <w:szCs w:val="32"/>
        </w:rPr>
        <w:t xml:space="preserve"> </w:t>
      </w:r>
      <w:r>
        <w:rPr>
          <w:rFonts w:asciiTheme="majorBidi" w:hAnsiTheme="majorBidi" w:cstheme="majorBidi"/>
          <w:sz w:val="32"/>
          <w:szCs w:val="32"/>
        </w:rPr>
        <w:t>and on Oman history in general through</w:t>
      </w:r>
      <w:r w:rsidR="004E203E" w:rsidRPr="00327360">
        <w:rPr>
          <w:rFonts w:asciiTheme="majorBidi" w:hAnsiTheme="majorBidi" w:cstheme="majorBidi"/>
          <w:sz w:val="32"/>
          <w:szCs w:val="32"/>
        </w:rPr>
        <w:t xml:space="preserve"> </w:t>
      </w:r>
      <w:r>
        <w:rPr>
          <w:rFonts w:asciiTheme="majorBidi" w:hAnsiTheme="majorBidi" w:cstheme="majorBidi"/>
          <w:sz w:val="32"/>
          <w:szCs w:val="32"/>
        </w:rPr>
        <w:t xml:space="preserve">studying various historical resources and </w:t>
      </w:r>
      <w:r w:rsidR="004E203E" w:rsidRPr="00327360">
        <w:rPr>
          <w:rFonts w:asciiTheme="majorBidi" w:hAnsiTheme="majorBidi" w:cstheme="majorBidi"/>
          <w:sz w:val="32"/>
          <w:szCs w:val="32"/>
        </w:rPr>
        <w:t xml:space="preserve">Omani </w:t>
      </w:r>
      <w:r>
        <w:rPr>
          <w:rFonts w:asciiTheme="majorBidi" w:hAnsiTheme="majorBidi" w:cstheme="majorBidi"/>
          <w:sz w:val="32"/>
          <w:szCs w:val="32"/>
        </w:rPr>
        <w:t>records, manuscripts and oral narrations</w:t>
      </w:r>
      <w:r w:rsidR="004E203E" w:rsidRPr="00327360">
        <w:rPr>
          <w:rFonts w:asciiTheme="majorBidi" w:hAnsiTheme="majorBidi" w:cstheme="majorBidi"/>
          <w:sz w:val="32"/>
          <w:szCs w:val="32"/>
        </w:rPr>
        <w:t xml:space="preserve">. It also highlights the </w:t>
      </w:r>
      <w:r w:rsidR="00607373">
        <w:rPr>
          <w:rFonts w:asciiTheme="majorBidi" w:hAnsiTheme="majorBidi" w:cstheme="majorBidi"/>
          <w:sz w:val="32"/>
          <w:szCs w:val="32"/>
        </w:rPr>
        <w:t>importance</w:t>
      </w:r>
      <w:r w:rsidR="004E203E" w:rsidRPr="00327360">
        <w:rPr>
          <w:rFonts w:asciiTheme="majorBidi" w:hAnsiTheme="majorBidi" w:cstheme="majorBidi"/>
          <w:sz w:val="32"/>
          <w:szCs w:val="32"/>
        </w:rPr>
        <w:t xml:space="preserve"> of </w:t>
      </w:r>
      <w:r w:rsidR="00607373">
        <w:rPr>
          <w:rFonts w:asciiTheme="majorBidi" w:hAnsiTheme="majorBidi" w:cstheme="majorBidi"/>
          <w:sz w:val="32"/>
          <w:szCs w:val="32"/>
        </w:rPr>
        <w:t>Al-Dhahirah Governorate</w:t>
      </w:r>
      <w:r w:rsidR="00607373" w:rsidRPr="00327360">
        <w:rPr>
          <w:rFonts w:asciiTheme="majorBidi" w:hAnsiTheme="majorBidi" w:cstheme="majorBidi"/>
          <w:sz w:val="32"/>
          <w:szCs w:val="32"/>
        </w:rPr>
        <w:t xml:space="preserve"> </w:t>
      </w:r>
      <w:r w:rsidR="00607373">
        <w:rPr>
          <w:rFonts w:asciiTheme="majorBidi" w:hAnsiTheme="majorBidi" w:cstheme="majorBidi"/>
          <w:sz w:val="32"/>
          <w:szCs w:val="32"/>
        </w:rPr>
        <w:t xml:space="preserve">and its position in the Omani history as </w:t>
      </w:r>
      <w:r w:rsidR="00223010">
        <w:rPr>
          <w:rFonts w:asciiTheme="majorBidi" w:hAnsiTheme="majorBidi" w:cstheme="majorBidi"/>
          <w:sz w:val="32"/>
          <w:szCs w:val="32"/>
        </w:rPr>
        <w:t>a trade bridge connecting Oman with neighboring countries.</w:t>
      </w:r>
      <w:r w:rsidR="004E203E" w:rsidRPr="00327360">
        <w:rPr>
          <w:rFonts w:asciiTheme="majorBidi" w:hAnsiTheme="majorBidi" w:cstheme="majorBidi"/>
          <w:sz w:val="32"/>
          <w:szCs w:val="32"/>
        </w:rPr>
        <w:t xml:space="preserve"> In addition, the</w:t>
      </w:r>
      <w:r w:rsidR="00CA726D">
        <w:rPr>
          <w:rFonts w:asciiTheme="majorBidi" w:hAnsiTheme="majorBidi" w:cstheme="majorBidi"/>
          <w:sz w:val="32"/>
          <w:szCs w:val="32"/>
        </w:rPr>
        <w:t xml:space="preserve"> papers will shed light on the</w:t>
      </w:r>
      <w:r w:rsidR="004E203E" w:rsidRPr="00327360">
        <w:rPr>
          <w:rFonts w:asciiTheme="majorBidi" w:hAnsiTheme="majorBidi" w:cstheme="majorBidi"/>
          <w:sz w:val="32"/>
          <w:szCs w:val="32"/>
        </w:rPr>
        <w:t xml:space="preserve"> </w:t>
      </w:r>
      <w:r w:rsidR="00223010">
        <w:rPr>
          <w:rFonts w:asciiTheme="majorBidi" w:hAnsiTheme="majorBidi" w:cstheme="majorBidi"/>
          <w:sz w:val="32"/>
          <w:szCs w:val="32"/>
        </w:rPr>
        <w:t xml:space="preserve">governorate </w:t>
      </w:r>
      <w:r w:rsidR="00931F96">
        <w:rPr>
          <w:rFonts w:asciiTheme="majorBidi" w:hAnsiTheme="majorBidi" w:cstheme="majorBidi"/>
          <w:sz w:val="32"/>
          <w:szCs w:val="32"/>
        </w:rPr>
        <w:t>distinguished</w:t>
      </w:r>
      <w:r w:rsidR="00223010">
        <w:rPr>
          <w:rFonts w:asciiTheme="majorBidi" w:hAnsiTheme="majorBidi" w:cstheme="majorBidi"/>
          <w:sz w:val="32"/>
          <w:szCs w:val="32"/>
        </w:rPr>
        <w:t xml:space="preserve"> geographical and climatic feat</w:t>
      </w:r>
      <w:r w:rsidR="00931F96">
        <w:rPr>
          <w:rFonts w:asciiTheme="majorBidi" w:hAnsiTheme="majorBidi" w:cstheme="majorBidi"/>
          <w:sz w:val="32"/>
          <w:szCs w:val="32"/>
        </w:rPr>
        <w:t>ures and</w:t>
      </w:r>
      <w:r w:rsidR="00223010">
        <w:rPr>
          <w:rFonts w:asciiTheme="majorBidi" w:hAnsiTheme="majorBidi" w:cstheme="majorBidi"/>
          <w:sz w:val="32"/>
          <w:szCs w:val="32"/>
        </w:rPr>
        <w:t xml:space="preserve"> </w:t>
      </w:r>
      <w:r w:rsidR="00931F96">
        <w:rPr>
          <w:rFonts w:asciiTheme="majorBidi" w:hAnsiTheme="majorBidi" w:cstheme="majorBidi"/>
          <w:sz w:val="32"/>
          <w:szCs w:val="32"/>
        </w:rPr>
        <w:t xml:space="preserve">its </w:t>
      </w:r>
      <w:r w:rsidR="00223010">
        <w:rPr>
          <w:rFonts w:asciiTheme="majorBidi" w:hAnsiTheme="majorBidi" w:cstheme="majorBidi"/>
          <w:sz w:val="32"/>
          <w:szCs w:val="32"/>
        </w:rPr>
        <w:t xml:space="preserve">people’s </w:t>
      </w:r>
      <w:r w:rsidR="00931F96">
        <w:rPr>
          <w:rFonts w:asciiTheme="majorBidi" w:hAnsiTheme="majorBidi" w:cstheme="majorBidi"/>
          <w:sz w:val="32"/>
          <w:szCs w:val="32"/>
        </w:rPr>
        <w:t>characteristics that brings more economic, political and social status to the region.</w:t>
      </w:r>
    </w:p>
    <w:p w14:paraId="0C719979" w14:textId="1756000A" w:rsidR="00CA726D" w:rsidRDefault="00CA726D" w:rsidP="00CA726D">
      <w:pPr>
        <w:spacing w:line="276" w:lineRule="auto"/>
        <w:ind w:firstLine="720"/>
        <w:jc w:val="both"/>
        <w:rPr>
          <w:rFonts w:asciiTheme="majorBidi" w:hAnsiTheme="majorBidi" w:cstheme="majorBidi"/>
          <w:sz w:val="32"/>
          <w:szCs w:val="32"/>
        </w:rPr>
      </w:pPr>
    </w:p>
    <w:p w14:paraId="594C30C9" w14:textId="77777777" w:rsidR="00CA726D" w:rsidRDefault="00CA726D" w:rsidP="00CA726D">
      <w:pPr>
        <w:spacing w:line="276" w:lineRule="auto"/>
        <w:ind w:firstLine="720"/>
        <w:jc w:val="both"/>
        <w:rPr>
          <w:rFonts w:asciiTheme="majorBidi" w:hAnsiTheme="majorBidi" w:cstheme="majorBidi"/>
          <w:sz w:val="32"/>
          <w:szCs w:val="32"/>
        </w:rPr>
      </w:pPr>
    </w:p>
    <w:p w14:paraId="45863CA6" w14:textId="69310F1E" w:rsidR="00931F96" w:rsidRDefault="00931F96" w:rsidP="00931F96">
      <w:pPr>
        <w:spacing w:line="276" w:lineRule="auto"/>
        <w:jc w:val="both"/>
        <w:rPr>
          <w:rFonts w:asciiTheme="majorBidi" w:hAnsiTheme="majorBidi" w:cstheme="majorBidi"/>
          <w:sz w:val="32"/>
          <w:szCs w:val="32"/>
        </w:rPr>
      </w:pPr>
    </w:p>
    <w:p w14:paraId="1A1DCE10" w14:textId="3380F25F" w:rsidR="00931F96" w:rsidRPr="00F42911" w:rsidRDefault="00931F96" w:rsidP="00931F96">
      <w:pPr>
        <w:spacing w:line="276" w:lineRule="auto"/>
        <w:jc w:val="both"/>
        <w:rPr>
          <w:rFonts w:asciiTheme="majorBidi" w:hAnsiTheme="majorBidi" w:cstheme="majorBidi"/>
          <w:b/>
          <w:bCs/>
          <w:color w:val="FF0000"/>
          <w:sz w:val="40"/>
          <w:szCs w:val="40"/>
          <w:lang w:bidi="ar-OM"/>
        </w:rPr>
      </w:pPr>
      <w:r w:rsidRPr="00F42911">
        <w:rPr>
          <w:rFonts w:asciiTheme="majorBidi" w:hAnsiTheme="majorBidi" w:cstheme="majorBidi"/>
          <w:b/>
          <w:bCs/>
          <w:color w:val="FF0000"/>
          <w:sz w:val="40"/>
          <w:szCs w:val="40"/>
          <w:lang w:bidi="ar-OM"/>
        </w:rPr>
        <w:lastRenderedPageBreak/>
        <w:t>The importance of the Conference:</w:t>
      </w:r>
    </w:p>
    <w:p w14:paraId="25BF9030" w14:textId="4E8AACDC" w:rsidR="004E203E" w:rsidRPr="00327360" w:rsidRDefault="004E203E" w:rsidP="00F42911">
      <w:pPr>
        <w:spacing w:line="276" w:lineRule="auto"/>
        <w:jc w:val="both"/>
        <w:rPr>
          <w:rFonts w:asciiTheme="majorBidi" w:hAnsiTheme="majorBidi" w:cstheme="majorBidi"/>
          <w:sz w:val="32"/>
          <w:szCs w:val="32"/>
        </w:rPr>
      </w:pPr>
      <w:r w:rsidRPr="00327360">
        <w:rPr>
          <w:rFonts w:asciiTheme="majorBidi" w:hAnsiTheme="majorBidi" w:cstheme="majorBidi"/>
          <w:sz w:val="32"/>
          <w:szCs w:val="32"/>
        </w:rPr>
        <w:t>In this sense,</w:t>
      </w:r>
      <w:r w:rsidRPr="00327360">
        <w:rPr>
          <w:rFonts w:ascii="Arial" w:hAnsi="Arial" w:cs="Arial"/>
          <w:color w:val="F9A825"/>
          <w:sz w:val="32"/>
          <w:szCs w:val="32"/>
        </w:rPr>
        <w:t xml:space="preserve"> </w:t>
      </w:r>
      <w:r w:rsidRPr="00327360">
        <w:rPr>
          <w:rFonts w:asciiTheme="majorBidi" w:hAnsiTheme="majorBidi" w:cstheme="majorBidi"/>
          <w:sz w:val="32"/>
          <w:szCs w:val="32"/>
        </w:rPr>
        <w:t>th</w:t>
      </w:r>
      <w:r w:rsidR="00F42911">
        <w:rPr>
          <w:rFonts w:asciiTheme="majorBidi" w:hAnsiTheme="majorBidi" w:cstheme="majorBidi"/>
          <w:sz w:val="32"/>
          <w:szCs w:val="32"/>
        </w:rPr>
        <w:t>e</w:t>
      </w:r>
      <w:r w:rsidRPr="00327360">
        <w:rPr>
          <w:rFonts w:asciiTheme="majorBidi" w:hAnsiTheme="majorBidi" w:cstheme="majorBidi"/>
          <w:sz w:val="32"/>
          <w:szCs w:val="32"/>
        </w:rPr>
        <w:t xml:space="preserve"> conference will lead us to deeply research and discuss the history of </w:t>
      </w:r>
      <w:r w:rsidR="00131E20">
        <w:rPr>
          <w:rFonts w:asciiTheme="majorBidi" w:hAnsiTheme="majorBidi" w:cstheme="majorBidi"/>
          <w:sz w:val="32"/>
          <w:szCs w:val="32"/>
        </w:rPr>
        <w:t>Al- Dhahirah Governorate in different political, economic, social and cultural aspects through different history eras</w:t>
      </w:r>
      <w:r w:rsidRPr="00327360">
        <w:rPr>
          <w:rFonts w:asciiTheme="majorBidi" w:hAnsiTheme="majorBidi" w:cstheme="majorBidi"/>
          <w:sz w:val="32"/>
          <w:szCs w:val="32"/>
        </w:rPr>
        <w:t xml:space="preserve">. At the end, the researches will create a vital asset that </w:t>
      </w:r>
      <w:r w:rsidR="0063426F" w:rsidRPr="00327360">
        <w:rPr>
          <w:rFonts w:asciiTheme="majorBidi" w:hAnsiTheme="majorBidi" w:cstheme="majorBidi"/>
          <w:sz w:val="32"/>
          <w:szCs w:val="32"/>
        </w:rPr>
        <w:t>reviews</w:t>
      </w:r>
      <w:r w:rsidRPr="00327360">
        <w:rPr>
          <w:rFonts w:asciiTheme="majorBidi" w:hAnsiTheme="majorBidi" w:cstheme="majorBidi"/>
          <w:sz w:val="32"/>
          <w:szCs w:val="32"/>
        </w:rPr>
        <w:t xml:space="preserve"> facts on the </w:t>
      </w:r>
      <w:r w:rsidR="00131E20">
        <w:rPr>
          <w:rFonts w:asciiTheme="majorBidi" w:hAnsiTheme="majorBidi" w:cstheme="majorBidi"/>
          <w:sz w:val="32"/>
          <w:szCs w:val="32"/>
        </w:rPr>
        <w:t>governorate’s</w:t>
      </w:r>
      <w:r w:rsidRPr="00327360">
        <w:rPr>
          <w:rFonts w:asciiTheme="majorBidi" w:hAnsiTheme="majorBidi" w:cstheme="majorBidi"/>
          <w:sz w:val="32"/>
          <w:szCs w:val="32"/>
        </w:rPr>
        <w:t xml:space="preserve"> history.</w:t>
      </w:r>
    </w:p>
    <w:p w14:paraId="6A40F567" w14:textId="39CE1523" w:rsidR="004E203E" w:rsidRPr="00A07AA8" w:rsidRDefault="004E203E" w:rsidP="004E203E">
      <w:pPr>
        <w:rPr>
          <w:rFonts w:asciiTheme="majorBidi" w:hAnsiTheme="majorBidi" w:cstheme="majorBidi"/>
          <w:sz w:val="36"/>
          <w:szCs w:val="36"/>
        </w:rPr>
      </w:pPr>
    </w:p>
    <w:p w14:paraId="5A2D716C" w14:textId="450989EA" w:rsidR="004E203E" w:rsidRPr="00974E09" w:rsidRDefault="004E203E" w:rsidP="00974E09">
      <w:pPr>
        <w:rPr>
          <w:rFonts w:asciiTheme="majorBidi" w:hAnsiTheme="majorBidi" w:cstheme="majorBidi"/>
          <w:b/>
          <w:bCs/>
          <w:color w:val="FF0000"/>
          <w:sz w:val="40"/>
          <w:szCs w:val="40"/>
          <w:lang w:bidi="ar-OM"/>
        </w:rPr>
      </w:pPr>
      <w:r w:rsidRPr="00974E09">
        <w:rPr>
          <w:rFonts w:asciiTheme="majorBidi" w:hAnsiTheme="majorBidi" w:cstheme="majorBidi"/>
          <w:b/>
          <w:bCs/>
          <w:color w:val="FF0000"/>
          <w:sz w:val="40"/>
          <w:szCs w:val="40"/>
          <w:lang w:bidi="ar-OM"/>
        </w:rPr>
        <w:t>Conference’s Objectives:</w:t>
      </w:r>
    </w:p>
    <w:p w14:paraId="1C652F54" w14:textId="7BF769C3" w:rsidR="004E203E" w:rsidRPr="00327360" w:rsidRDefault="004E203E" w:rsidP="00131E20">
      <w:pPr>
        <w:pStyle w:val="ListParagraph"/>
        <w:numPr>
          <w:ilvl w:val="0"/>
          <w:numId w:val="23"/>
        </w:numPr>
        <w:spacing w:line="276" w:lineRule="auto"/>
        <w:rPr>
          <w:rFonts w:asciiTheme="majorBidi" w:hAnsiTheme="majorBidi" w:cstheme="majorBidi"/>
          <w:sz w:val="32"/>
          <w:szCs w:val="32"/>
        </w:rPr>
      </w:pPr>
      <w:r w:rsidRPr="00327360">
        <w:rPr>
          <w:rFonts w:asciiTheme="majorBidi" w:hAnsiTheme="majorBidi" w:cstheme="majorBidi"/>
          <w:sz w:val="32"/>
          <w:szCs w:val="32"/>
        </w:rPr>
        <w:t xml:space="preserve">Studying </w:t>
      </w:r>
      <w:r w:rsidR="00131E20">
        <w:rPr>
          <w:rFonts w:asciiTheme="majorBidi" w:hAnsiTheme="majorBidi" w:cstheme="majorBidi"/>
          <w:sz w:val="32"/>
          <w:szCs w:val="32"/>
        </w:rPr>
        <w:t>facts related to Omani history and civilization</w:t>
      </w:r>
      <w:r w:rsidRPr="00327360">
        <w:rPr>
          <w:rFonts w:asciiTheme="majorBidi" w:hAnsiTheme="majorBidi" w:cstheme="majorBidi"/>
          <w:sz w:val="32"/>
          <w:szCs w:val="32"/>
        </w:rPr>
        <w:t>.</w:t>
      </w:r>
    </w:p>
    <w:p w14:paraId="70D55CFD" w14:textId="0A88B997" w:rsidR="004E203E" w:rsidRPr="00327360" w:rsidRDefault="00131E20" w:rsidP="00327360">
      <w:pPr>
        <w:pStyle w:val="ListParagraph"/>
        <w:numPr>
          <w:ilvl w:val="0"/>
          <w:numId w:val="23"/>
        </w:numPr>
        <w:spacing w:line="276" w:lineRule="auto"/>
        <w:rPr>
          <w:rFonts w:asciiTheme="majorBidi" w:hAnsiTheme="majorBidi" w:cstheme="majorBidi"/>
          <w:sz w:val="32"/>
          <w:szCs w:val="32"/>
        </w:rPr>
      </w:pPr>
      <w:r>
        <w:rPr>
          <w:rFonts w:asciiTheme="majorBidi" w:hAnsiTheme="majorBidi" w:cstheme="majorBidi"/>
          <w:sz w:val="32"/>
          <w:szCs w:val="32"/>
        </w:rPr>
        <w:t>Highlighting the history and civilization of Al-Dhahirah Governorate</w:t>
      </w:r>
      <w:r w:rsidR="004E203E" w:rsidRPr="00327360">
        <w:rPr>
          <w:rFonts w:asciiTheme="majorBidi" w:hAnsiTheme="majorBidi" w:cstheme="majorBidi"/>
          <w:sz w:val="32"/>
          <w:szCs w:val="32"/>
        </w:rPr>
        <w:t>.</w:t>
      </w:r>
    </w:p>
    <w:p w14:paraId="445D4DF2" w14:textId="52AF5793" w:rsidR="004E203E" w:rsidRPr="00327360" w:rsidRDefault="004E203E" w:rsidP="00131E20">
      <w:pPr>
        <w:pStyle w:val="ListParagraph"/>
        <w:numPr>
          <w:ilvl w:val="0"/>
          <w:numId w:val="23"/>
        </w:numPr>
        <w:spacing w:line="276" w:lineRule="auto"/>
        <w:rPr>
          <w:rFonts w:asciiTheme="majorBidi" w:hAnsiTheme="majorBidi" w:cstheme="majorBidi"/>
          <w:sz w:val="32"/>
          <w:szCs w:val="32"/>
        </w:rPr>
      </w:pPr>
      <w:r w:rsidRPr="00327360">
        <w:rPr>
          <w:rFonts w:asciiTheme="majorBidi" w:hAnsiTheme="majorBidi" w:cstheme="majorBidi"/>
          <w:sz w:val="32"/>
          <w:szCs w:val="32"/>
        </w:rPr>
        <w:t xml:space="preserve">Highlighting </w:t>
      </w:r>
      <w:r w:rsidR="00131E20">
        <w:rPr>
          <w:rFonts w:asciiTheme="majorBidi" w:hAnsiTheme="majorBidi" w:cstheme="majorBidi"/>
          <w:sz w:val="32"/>
          <w:szCs w:val="32"/>
        </w:rPr>
        <w:t xml:space="preserve">the role of Al- Dhahirah’s people in Oman culture and </w:t>
      </w:r>
      <w:r w:rsidR="00B2672C">
        <w:rPr>
          <w:rFonts w:asciiTheme="majorBidi" w:hAnsiTheme="majorBidi" w:cstheme="majorBidi"/>
          <w:sz w:val="32"/>
          <w:szCs w:val="32"/>
        </w:rPr>
        <w:t>civilization</w:t>
      </w:r>
      <w:r w:rsidRPr="00327360">
        <w:rPr>
          <w:rFonts w:asciiTheme="majorBidi" w:hAnsiTheme="majorBidi" w:cstheme="majorBidi"/>
          <w:sz w:val="32"/>
          <w:szCs w:val="32"/>
        </w:rPr>
        <w:t>.</w:t>
      </w:r>
    </w:p>
    <w:p w14:paraId="4A841674" w14:textId="35997372" w:rsidR="004E203E" w:rsidRPr="00327360" w:rsidRDefault="004E203E" w:rsidP="00B2672C">
      <w:pPr>
        <w:pStyle w:val="ListParagraph"/>
        <w:numPr>
          <w:ilvl w:val="0"/>
          <w:numId w:val="23"/>
        </w:numPr>
        <w:spacing w:line="276" w:lineRule="auto"/>
        <w:rPr>
          <w:rFonts w:asciiTheme="majorBidi" w:hAnsiTheme="majorBidi" w:cstheme="majorBidi"/>
          <w:sz w:val="32"/>
          <w:szCs w:val="32"/>
        </w:rPr>
      </w:pPr>
      <w:r w:rsidRPr="00327360">
        <w:rPr>
          <w:rFonts w:asciiTheme="majorBidi" w:hAnsiTheme="majorBidi" w:cstheme="majorBidi"/>
          <w:sz w:val="32"/>
          <w:szCs w:val="32"/>
        </w:rPr>
        <w:t xml:space="preserve"> Studying the </w:t>
      </w:r>
      <w:r w:rsidR="00B2672C">
        <w:rPr>
          <w:rFonts w:asciiTheme="majorBidi" w:hAnsiTheme="majorBidi" w:cstheme="majorBidi"/>
          <w:sz w:val="32"/>
          <w:szCs w:val="32"/>
        </w:rPr>
        <w:t>economic and political dimensions of the strategic location of the governorate</w:t>
      </w:r>
      <w:r w:rsidRPr="00327360">
        <w:rPr>
          <w:rFonts w:asciiTheme="majorBidi" w:hAnsiTheme="majorBidi" w:cstheme="majorBidi"/>
          <w:sz w:val="32"/>
          <w:szCs w:val="32"/>
        </w:rPr>
        <w:t>.</w:t>
      </w:r>
    </w:p>
    <w:p w14:paraId="485E3C4D" w14:textId="5D6517C6" w:rsidR="004E203E" w:rsidRPr="00327360" w:rsidRDefault="004E203E" w:rsidP="00B2672C">
      <w:pPr>
        <w:pStyle w:val="ListParagraph"/>
        <w:numPr>
          <w:ilvl w:val="0"/>
          <w:numId w:val="23"/>
        </w:numPr>
        <w:spacing w:line="276" w:lineRule="auto"/>
        <w:rPr>
          <w:rFonts w:asciiTheme="majorBidi" w:hAnsiTheme="majorBidi" w:cstheme="majorBidi"/>
          <w:sz w:val="32"/>
          <w:szCs w:val="32"/>
        </w:rPr>
      </w:pPr>
      <w:r w:rsidRPr="00327360">
        <w:rPr>
          <w:rFonts w:asciiTheme="majorBidi" w:hAnsiTheme="majorBidi" w:cstheme="majorBidi"/>
          <w:sz w:val="32"/>
          <w:szCs w:val="32"/>
        </w:rPr>
        <w:t xml:space="preserve">Highlighting </w:t>
      </w:r>
      <w:r w:rsidR="00B2672C">
        <w:rPr>
          <w:rFonts w:asciiTheme="majorBidi" w:hAnsiTheme="majorBidi" w:cstheme="majorBidi"/>
          <w:sz w:val="32"/>
          <w:szCs w:val="32"/>
        </w:rPr>
        <w:t>the ancient civilizations in Al-Dhahirah Governorate</w:t>
      </w:r>
      <w:r w:rsidRPr="00327360">
        <w:rPr>
          <w:rFonts w:asciiTheme="majorBidi" w:hAnsiTheme="majorBidi" w:cstheme="majorBidi"/>
          <w:sz w:val="32"/>
          <w:szCs w:val="32"/>
        </w:rPr>
        <w:t>.</w:t>
      </w:r>
    </w:p>
    <w:p w14:paraId="623C3FD8" w14:textId="7EE82249" w:rsidR="004E203E" w:rsidRPr="00327360" w:rsidRDefault="00B2672C" w:rsidP="00B2672C">
      <w:pPr>
        <w:pStyle w:val="ListParagraph"/>
        <w:numPr>
          <w:ilvl w:val="0"/>
          <w:numId w:val="23"/>
        </w:numPr>
        <w:spacing w:line="276" w:lineRule="auto"/>
        <w:rPr>
          <w:rFonts w:asciiTheme="majorBidi" w:hAnsiTheme="majorBidi" w:cstheme="majorBidi"/>
          <w:sz w:val="32"/>
          <w:szCs w:val="32"/>
        </w:rPr>
      </w:pPr>
      <w:r>
        <w:rPr>
          <w:rFonts w:asciiTheme="majorBidi" w:hAnsiTheme="majorBidi" w:cstheme="majorBidi"/>
          <w:sz w:val="32"/>
          <w:szCs w:val="32"/>
        </w:rPr>
        <w:t xml:space="preserve">Identifying the </w:t>
      </w:r>
      <w:r w:rsidRPr="00B2672C">
        <w:rPr>
          <w:rFonts w:asciiTheme="majorBidi" w:hAnsiTheme="majorBidi" w:cstheme="majorBidi"/>
          <w:sz w:val="32"/>
          <w:szCs w:val="32"/>
        </w:rPr>
        <w:t xml:space="preserve">historical </w:t>
      </w:r>
      <w:r>
        <w:rPr>
          <w:rFonts w:asciiTheme="majorBidi" w:hAnsiTheme="majorBidi" w:cstheme="majorBidi"/>
          <w:sz w:val="32"/>
          <w:szCs w:val="32"/>
        </w:rPr>
        <w:t>remains</w:t>
      </w:r>
      <w:r w:rsidRPr="00B2672C">
        <w:rPr>
          <w:rFonts w:asciiTheme="majorBidi" w:hAnsiTheme="majorBidi" w:cstheme="majorBidi"/>
          <w:sz w:val="32"/>
          <w:szCs w:val="32"/>
        </w:rPr>
        <w:t xml:space="preserve"> and evidence in Al-Dhahirah Governorate</w:t>
      </w:r>
      <w:r w:rsidR="004E203E" w:rsidRPr="00327360">
        <w:rPr>
          <w:rFonts w:asciiTheme="majorBidi" w:hAnsiTheme="majorBidi" w:cstheme="majorBidi"/>
          <w:sz w:val="32"/>
          <w:szCs w:val="32"/>
        </w:rPr>
        <w:t>.</w:t>
      </w:r>
    </w:p>
    <w:p w14:paraId="30EFB60E" w14:textId="473E33F0" w:rsidR="004E203E" w:rsidRPr="003274C8" w:rsidRDefault="003274C8" w:rsidP="003274C8">
      <w:pPr>
        <w:pStyle w:val="ListParagraph"/>
        <w:numPr>
          <w:ilvl w:val="0"/>
          <w:numId w:val="23"/>
        </w:numPr>
        <w:spacing w:line="276" w:lineRule="auto"/>
        <w:rPr>
          <w:rFonts w:asciiTheme="majorBidi" w:hAnsiTheme="majorBidi" w:cstheme="majorBidi"/>
          <w:sz w:val="32"/>
          <w:szCs w:val="32"/>
        </w:rPr>
      </w:pPr>
      <w:r w:rsidRPr="00327360">
        <w:rPr>
          <w:rFonts w:asciiTheme="majorBidi" w:hAnsiTheme="majorBidi" w:cstheme="majorBidi"/>
          <w:sz w:val="32"/>
          <w:szCs w:val="32"/>
        </w:rPr>
        <w:t xml:space="preserve">Reviewing </w:t>
      </w:r>
      <w:r>
        <w:rPr>
          <w:rFonts w:asciiTheme="majorBidi" w:hAnsiTheme="majorBidi" w:cstheme="majorBidi"/>
          <w:sz w:val="32"/>
          <w:szCs w:val="32"/>
        </w:rPr>
        <w:t xml:space="preserve">and analyzing records and manuscripts related to </w:t>
      </w:r>
      <w:r w:rsidRPr="00B2672C">
        <w:rPr>
          <w:rFonts w:asciiTheme="majorBidi" w:hAnsiTheme="majorBidi" w:cstheme="majorBidi"/>
          <w:sz w:val="32"/>
          <w:szCs w:val="32"/>
        </w:rPr>
        <w:t>Al-Dhahirah Governorate</w:t>
      </w:r>
      <w:r>
        <w:rPr>
          <w:rFonts w:asciiTheme="majorBidi" w:hAnsiTheme="majorBidi" w:cstheme="majorBidi"/>
          <w:sz w:val="32"/>
          <w:szCs w:val="32"/>
        </w:rPr>
        <w:t xml:space="preserve"> that owned by citizens or public libraries.</w:t>
      </w:r>
    </w:p>
    <w:p w14:paraId="77281079" w14:textId="77777777" w:rsidR="004E203E" w:rsidRPr="00A07AA8" w:rsidRDefault="004E203E" w:rsidP="004E203E">
      <w:pPr>
        <w:rPr>
          <w:rFonts w:asciiTheme="majorBidi" w:hAnsiTheme="majorBidi" w:cstheme="majorBidi"/>
          <w:sz w:val="36"/>
          <w:szCs w:val="36"/>
        </w:rPr>
      </w:pPr>
    </w:p>
    <w:p w14:paraId="570CE68B" w14:textId="77777777" w:rsidR="004E203E" w:rsidRDefault="004E203E" w:rsidP="004E203E">
      <w:pPr>
        <w:rPr>
          <w:rFonts w:asciiTheme="majorBidi" w:hAnsiTheme="majorBidi" w:cstheme="majorBidi"/>
          <w:sz w:val="36"/>
          <w:szCs w:val="36"/>
        </w:rPr>
      </w:pPr>
    </w:p>
    <w:p w14:paraId="72BBD702" w14:textId="77777777" w:rsidR="004E203E" w:rsidRPr="00974E09" w:rsidRDefault="004E203E" w:rsidP="004E203E">
      <w:pPr>
        <w:rPr>
          <w:rFonts w:asciiTheme="majorBidi" w:hAnsiTheme="majorBidi" w:cstheme="majorBidi"/>
          <w:sz w:val="40"/>
          <w:szCs w:val="40"/>
        </w:rPr>
      </w:pPr>
    </w:p>
    <w:p w14:paraId="07245CEB" w14:textId="77777777" w:rsidR="004E203E" w:rsidRDefault="004E203E" w:rsidP="004E203E">
      <w:pPr>
        <w:rPr>
          <w:rFonts w:asciiTheme="majorBidi" w:hAnsiTheme="majorBidi" w:cstheme="majorBidi"/>
          <w:sz w:val="40"/>
          <w:szCs w:val="40"/>
        </w:rPr>
      </w:pPr>
    </w:p>
    <w:p w14:paraId="716BAE21" w14:textId="77777777" w:rsidR="00C50595" w:rsidRPr="00974E09" w:rsidRDefault="00C50595" w:rsidP="004E203E">
      <w:pPr>
        <w:rPr>
          <w:rFonts w:asciiTheme="majorBidi" w:hAnsiTheme="majorBidi" w:cstheme="majorBidi"/>
          <w:sz w:val="40"/>
          <w:szCs w:val="40"/>
        </w:rPr>
      </w:pPr>
    </w:p>
    <w:p w14:paraId="2AFBD440" w14:textId="77777777" w:rsidR="00327360" w:rsidRPr="00327360" w:rsidRDefault="00327360" w:rsidP="00974E09">
      <w:pPr>
        <w:rPr>
          <w:rFonts w:asciiTheme="majorBidi" w:hAnsiTheme="majorBidi" w:cstheme="majorBidi"/>
          <w:b/>
          <w:bCs/>
          <w:color w:val="FF0000"/>
          <w:sz w:val="28"/>
          <w:szCs w:val="28"/>
        </w:rPr>
      </w:pPr>
    </w:p>
    <w:p w14:paraId="1A948F10" w14:textId="77777777" w:rsidR="00327360" w:rsidRPr="00327360" w:rsidRDefault="00327360" w:rsidP="00974E09">
      <w:pPr>
        <w:rPr>
          <w:rFonts w:asciiTheme="majorBidi" w:hAnsiTheme="majorBidi" w:cstheme="majorBidi"/>
          <w:b/>
          <w:bCs/>
          <w:color w:val="FF0000"/>
          <w:sz w:val="28"/>
          <w:szCs w:val="28"/>
        </w:rPr>
      </w:pPr>
    </w:p>
    <w:p w14:paraId="1A0A5CBD" w14:textId="77777777" w:rsidR="00327360" w:rsidRPr="00327360" w:rsidRDefault="00327360" w:rsidP="00974E09">
      <w:pPr>
        <w:rPr>
          <w:rFonts w:asciiTheme="majorBidi" w:hAnsiTheme="majorBidi" w:cstheme="majorBidi"/>
          <w:b/>
          <w:bCs/>
          <w:color w:val="FF0000"/>
          <w:sz w:val="28"/>
          <w:szCs w:val="28"/>
        </w:rPr>
      </w:pPr>
    </w:p>
    <w:p w14:paraId="312564DB" w14:textId="27854607" w:rsidR="004E203E" w:rsidRPr="00974E09" w:rsidRDefault="004E203E" w:rsidP="00974E09">
      <w:pPr>
        <w:rPr>
          <w:rFonts w:asciiTheme="majorBidi" w:hAnsiTheme="majorBidi" w:cstheme="majorBidi"/>
          <w:b/>
          <w:bCs/>
          <w:color w:val="FF0000"/>
          <w:sz w:val="40"/>
          <w:szCs w:val="40"/>
        </w:rPr>
      </w:pPr>
      <w:r w:rsidRPr="00974E09">
        <w:rPr>
          <w:rFonts w:asciiTheme="majorBidi" w:hAnsiTheme="majorBidi" w:cstheme="majorBidi"/>
          <w:b/>
          <w:bCs/>
          <w:color w:val="FF0000"/>
          <w:sz w:val="40"/>
          <w:szCs w:val="40"/>
        </w:rPr>
        <w:t>Topics and Themes:</w:t>
      </w:r>
    </w:p>
    <w:p w14:paraId="0F365E60" w14:textId="736FE5CE" w:rsidR="004E203E" w:rsidRPr="00974E09" w:rsidRDefault="003274C8" w:rsidP="003274C8">
      <w:pPr>
        <w:spacing w:after="0" w:line="240" w:lineRule="auto"/>
        <w:rPr>
          <w:rFonts w:asciiTheme="majorBidi" w:hAnsiTheme="majorBidi" w:cstheme="majorBidi"/>
          <w:b/>
          <w:bCs/>
          <w:color w:val="FF0000"/>
          <w:sz w:val="36"/>
          <w:szCs w:val="36"/>
        </w:rPr>
      </w:pPr>
      <w:r>
        <w:rPr>
          <w:rFonts w:asciiTheme="majorBidi" w:hAnsiTheme="majorBidi" w:cstheme="majorBidi"/>
          <w:b/>
          <w:bCs/>
          <w:color w:val="FF0000"/>
          <w:sz w:val="36"/>
          <w:szCs w:val="36"/>
        </w:rPr>
        <w:t>1. Political &amp;</w:t>
      </w:r>
      <w:r w:rsidR="004E203E" w:rsidRPr="00974E09">
        <w:rPr>
          <w:rFonts w:asciiTheme="majorBidi" w:hAnsiTheme="majorBidi" w:cstheme="majorBidi"/>
          <w:b/>
          <w:bCs/>
          <w:color w:val="FF0000"/>
          <w:sz w:val="36"/>
          <w:szCs w:val="36"/>
        </w:rPr>
        <w:t xml:space="preserve"> Historical Theme</w:t>
      </w:r>
    </w:p>
    <w:p w14:paraId="33CF5083" w14:textId="49F26FE1" w:rsidR="004E203E" w:rsidRPr="00C50595" w:rsidRDefault="00ED3EF7" w:rsidP="00ED3EF7">
      <w:pPr>
        <w:pStyle w:val="ListParagraph"/>
        <w:numPr>
          <w:ilvl w:val="0"/>
          <w:numId w:val="23"/>
        </w:numPr>
        <w:spacing w:line="240" w:lineRule="auto"/>
        <w:rPr>
          <w:rFonts w:asciiTheme="majorBidi" w:hAnsiTheme="majorBidi" w:cstheme="majorBidi"/>
          <w:sz w:val="32"/>
          <w:szCs w:val="32"/>
        </w:rPr>
      </w:pPr>
      <w:r w:rsidRPr="00ED3EF7">
        <w:rPr>
          <w:rFonts w:asciiTheme="majorBidi" w:hAnsiTheme="majorBidi" w:cstheme="majorBidi"/>
          <w:sz w:val="32"/>
          <w:szCs w:val="32"/>
        </w:rPr>
        <w:t>Political events (pre-Islam, medieval (Islamic) history, modern and contemporary history)</w:t>
      </w:r>
      <w:r w:rsidR="004E203E" w:rsidRPr="00C50595">
        <w:rPr>
          <w:rFonts w:asciiTheme="majorBidi" w:hAnsiTheme="majorBidi" w:cstheme="majorBidi"/>
          <w:sz w:val="32"/>
          <w:szCs w:val="32"/>
        </w:rPr>
        <w:t>.</w:t>
      </w:r>
    </w:p>
    <w:p w14:paraId="33506E95" w14:textId="3E5F5FE1" w:rsidR="004E203E" w:rsidRPr="00C50595" w:rsidRDefault="00ED3EF7" w:rsidP="00974E09">
      <w:pPr>
        <w:pStyle w:val="ListParagraph"/>
        <w:numPr>
          <w:ilvl w:val="0"/>
          <w:numId w:val="23"/>
        </w:numPr>
        <w:spacing w:line="240" w:lineRule="auto"/>
        <w:rPr>
          <w:rFonts w:asciiTheme="majorBidi" w:hAnsiTheme="majorBidi" w:cstheme="majorBidi"/>
          <w:sz w:val="32"/>
          <w:szCs w:val="32"/>
        </w:rPr>
      </w:pPr>
      <w:r>
        <w:rPr>
          <w:rFonts w:asciiTheme="majorBidi" w:hAnsiTheme="majorBidi" w:cstheme="majorBidi"/>
          <w:sz w:val="32"/>
          <w:szCs w:val="32"/>
        </w:rPr>
        <w:t>Geographic</w:t>
      </w:r>
      <w:r w:rsidR="00F42911">
        <w:rPr>
          <w:rFonts w:asciiTheme="majorBidi" w:hAnsiTheme="majorBidi" w:cstheme="majorBidi"/>
          <w:sz w:val="32"/>
          <w:szCs w:val="32"/>
        </w:rPr>
        <w:t>al</w:t>
      </w:r>
      <w:r>
        <w:rPr>
          <w:rFonts w:asciiTheme="majorBidi" w:hAnsiTheme="majorBidi" w:cstheme="majorBidi"/>
          <w:sz w:val="32"/>
          <w:szCs w:val="32"/>
        </w:rPr>
        <w:t xml:space="preserve"> location and its historical importance.</w:t>
      </w:r>
    </w:p>
    <w:p w14:paraId="619346AF" w14:textId="0D18D576" w:rsidR="004E203E" w:rsidRPr="00ED3EF7" w:rsidRDefault="004E203E" w:rsidP="00ED3EF7">
      <w:pPr>
        <w:pStyle w:val="ListParagraph"/>
        <w:numPr>
          <w:ilvl w:val="0"/>
          <w:numId w:val="23"/>
        </w:numPr>
        <w:spacing w:line="240" w:lineRule="auto"/>
        <w:rPr>
          <w:rFonts w:asciiTheme="majorBidi" w:hAnsiTheme="majorBidi" w:cstheme="majorBidi"/>
          <w:sz w:val="32"/>
          <w:szCs w:val="32"/>
        </w:rPr>
      </w:pPr>
      <w:r w:rsidRPr="00C50595">
        <w:rPr>
          <w:rFonts w:asciiTheme="majorBidi" w:hAnsiTheme="majorBidi" w:cstheme="majorBidi"/>
          <w:sz w:val="32"/>
          <w:szCs w:val="32"/>
        </w:rPr>
        <w:t>Treaties and conventions</w:t>
      </w:r>
    </w:p>
    <w:p w14:paraId="6A0B8083" w14:textId="77777777" w:rsidR="004E203E" w:rsidRPr="00327360" w:rsidRDefault="004E203E" w:rsidP="004E203E">
      <w:pPr>
        <w:pStyle w:val="ListParagraph"/>
        <w:ind w:left="1440"/>
        <w:rPr>
          <w:rFonts w:asciiTheme="majorBidi" w:hAnsiTheme="majorBidi" w:cstheme="majorBidi"/>
          <w:sz w:val="28"/>
          <w:szCs w:val="28"/>
        </w:rPr>
      </w:pPr>
    </w:p>
    <w:p w14:paraId="0C31746A" w14:textId="2D1C1239" w:rsidR="004E203E" w:rsidRPr="00974E09" w:rsidRDefault="004E203E" w:rsidP="00974E09">
      <w:pPr>
        <w:spacing w:after="0" w:line="240" w:lineRule="auto"/>
        <w:rPr>
          <w:rFonts w:asciiTheme="majorBidi" w:hAnsiTheme="majorBidi" w:cstheme="majorBidi"/>
          <w:b/>
          <w:bCs/>
          <w:color w:val="FF0000"/>
          <w:sz w:val="36"/>
          <w:szCs w:val="36"/>
        </w:rPr>
      </w:pPr>
      <w:r w:rsidRPr="00974E09">
        <w:rPr>
          <w:rFonts w:asciiTheme="majorBidi" w:hAnsiTheme="majorBidi" w:cstheme="majorBidi"/>
          <w:b/>
          <w:bCs/>
          <w:color w:val="FF0000"/>
          <w:sz w:val="36"/>
          <w:szCs w:val="36"/>
        </w:rPr>
        <w:t>2. Economic and social Theme</w:t>
      </w:r>
    </w:p>
    <w:p w14:paraId="604BD03C" w14:textId="3D8539D9" w:rsidR="004E203E" w:rsidRPr="00C50595" w:rsidRDefault="00ED3EF7" w:rsidP="00ED3EF7">
      <w:pPr>
        <w:pStyle w:val="ListParagraph"/>
        <w:numPr>
          <w:ilvl w:val="0"/>
          <w:numId w:val="23"/>
        </w:numPr>
        <w:spacing w:line="240" w:lineRule="auto"/>
        <w:rPr>
          <w:rFonts w:asciiTheme="majorBidi" w:hAnsiTheme="majorBidi" w:cstheme="majorBidi"/>
          <w:sz w:val="32"/>
          <w:szCs w:val="32"/>
        </w:rPr>
      </w:pPr>
      <w:r>
        <w:rPr>
          <w:rFonts w:asciiTheme="majorBidi" w:hAnsiTheme="majorBidi" w:cstheme="majorBidi"/>
          <w:sz w:val="32"/>
          <w:szCs w:val="32"/>
        </w:rPr>
        <w:t>Routes and caravans/ trade journeys</w:t>
      </w:r>
    </w:p>
    <w:p w14:paraId="578083CF" w14:textId="36F97E64" w:rsidR="004E203E" w:rsidRPr="00C50595" w:rsidRDefault="00ED3EF7" w:rsidP="00D83F75">
      <w:pPr>
        <w:pStyle w:val="ListParagraph"/>
        <w:numPr>
          <w:ilvl w:val="0"/>
          <w:numId w:val="23"/>
        </w:numPr>
        <w:spacing w:line="240" w:lineRule="auto"/>
        <w:rPr>
          <w:rFonts w:asciiTheme="majorBidi" w:hAnsiTheme="majorBidi" w:cstheme="majorBidi"/>
          <w:sz w:val="32"/>
          <w:szCs w:val="32"/>
        </w:rPr>
      </w:pPr>
      <w:r>
        <w:rPr>
          <w:rFonts w:asciiTheme="majorBidi" w:hAnsiTheme="majorBidi" w:cstheme="majorBidi"/>
          <w:sz w:val="32"/>
          <w:szCs w:val="32"/>
        </w:rPr>
        <w:t>The role of markets in commercial activities (markets design, goods and products</w:t>
      </w:r>
      <w:r w:rsidR="00D83F75">
        <w:rPr>
          <w:rFonts w:asciiTheme="majorBidi" w:hAnsiTheme="majorBidi" w:cstheme="majorBidi"/>
          <w:sz w:val="32"/>
          <w:szCs w:val="32"/>
        </w:rPr>
        <w:t xml:space="preserve">, crafts and industries.. </w:t>
      </w:r>
      <w:r w:rsidR="00D83F75" w:rsidRPr="00D83F75">
        <w:rPr>
          <w:rFonts w:asciiTheme="majorBidi" w:hAnsiTheme="majorBidi" w:cstheme="majorBidi"/>
          <w:sz w:val="32"/>
          <w:szCs w:val="32"/>
        </w:rPr>
        <w:t>etc.</w:t>
      </w:r>
      <w:r>
        <w:rPr>
          <w:rFonts w:asciiTheme="majorBidi" w:hAnsiTheme="majorBidi" w:cstheme="majorBidi"/>
          <w:sz w:val="32"/>
          <w:szCs w:val="32"/>
        </w:rPr>
        <w:t>)</w:t>
      </w:r>
    </w:p>
    <w:p w14:paraId="784D7942" w14:textId="132F64C7" w:rsidR="004E203E" w:rsidRPr="00C50595" w:rsidRDefault="004E203E" w:rsidP="00D83F75">
      <w:pPr>
        <w:pStyle w:val="ListParagraph"/>
        <w:numPr>
          <w:ilvl w:val="0"/>
          <w:numId w:val="23"/>
        </w:numPr>
        <w:spacing w:line="240" w:lineRule="auto"/>
        <w:rPr>
          <w:rFonts w:asciiTheme="majorBidi" w:hAnsiTheme="majorBidi" w:cstheme="majorBidi"/>
          <w:sz w:val="32"/>
          <w:szCs w:val="32"/>
        </w:rPr>
      </w:pPr>
      <w:r w:rsidRPr="00C50595">
        <w:rPr>
          <w:rFonts w:asciiTheme="majorBidi" w:hAnsiTheme="majorBidi" w:cstheme="majorBidi"/>
          <w:sz w:val="32"/>
          <w:szCs w:val="32"/>
        </w:rPr>
        <w:t xml:space="preserve">The </w:t>
      </w:r>
      <w:r w:rsidR="00D83F75">
        <w:rPr>
          <w:rFonts w:asciiTheme="majorBidi" w:hAnsiTheme="majorBidi" w:cstheme="majorBidi"/>
          <w:sz w:val="32"/>
          <w:szCs w:val="32"/>
        </w:rPr>
        <w:t>role of falajs and water channels in promoting economic and social aspects.</w:t>
      </w:r>
    </w:p>
    <w:p w14:paraId="4F31C9BE" w14:textId="2B79BE07" w:rsidR="004E203E" w:rsidRPr="00C50595" w:rsidRDefault="00D83F75" w:rsidP="00315D29">
      <w:pPr>
        <w:pStyle w:val="ListParagraph"/>
        <w:numPr>
          <w:ilvl w:val="0"/>
          <w:numId w:val="23"/>
        </w:numPr>
        <w:spacing w:line="240" w:lineRule="auto"/>
        <w:rPr>
          <w:rFonts w:asciiTheme="majorBidi" w:hAnsiTheme="majorBidi" w:cstheme="majorBidi"/>
          <w:sz w:val="32"/>
          <w:szCs w:val="32"/>
        </w:rPr>
      </w:pPr>
      <w:r>
        <w:rPr>
          <w:rFonts w:asciiTheme="majorBidi" w:hAnsiTheme="majorBidi" w:cstheme="majorBidi"/>
          <w:sz w:val="32"/>
          <w:szCs w:val="32"/>
        </w:rPr>
        <w:t xml:space="preserve">Social </w:t>
      </w:r>
      <w:r w:rsidRPr="00D83F75">
        <w:rPr>
          <w:rFonts w:asciiTheme="majorBidi" w:hAnsiTheme="majorBidi" w:cstheme="majorBidi"/>
          <w:sz w:val="32"/>
          <w:szCs w:val="32"/>
        </w:rPr>
        <w:t>customs and traditions</w:t>
      </w:r>
      <w:r>
        <w:rPr>
          <w:rFonts w:asciiTheme="majorBidi" w:hAnsiTheme="majorBidi" w:cstheme="majorBidi"/>
          <w:sz w:val="32"/>
          <w:szCs w:val="32"/>
        </w:rPr>
        <w:t xml:space="preserve"> (</w:t>
      </w:r>
      <w:r w:rsidR="00315D29">
        <w:rPr>
          <w:rFonts w:asciiTheme="majorBidi" w:hAnsiTheme="majorBidi" w:cstheme="majorBidi"/>
          <w:sz w:val="32"/>
          <w:szCs w:val="32"/>
        </w:rPr>
        <w:t>costume, food, folk art, ...</w:t>
      </w:r>
      <w:r>
        <w:rPr>
          <w:rFonts w:asciiTheme="majorBidi" w:hAnsiTheme="majorBidi" w:cstheme="majorBidi"/>
          <w:sz w:val="32"/>
          <w:szCs w:val="32"/>
        </w:rPr>
        <w:t>)</w:t>
      </w:r>
    </w:p>
    <w:p w14:paraId="03FAB264" w14:textId="77777777" w:rsidR="004E203E" w:rsidRPr="00327360" w:rsidRDefault="004E203E" w:rsidP="004E203E">
      <w:pPr>
        <w:pStyle w:val="ListParagraph"/>
        <w:ind w:left="1440"/>
        <w:rPr>
          <w:rFonts w:asciiTheme="majorBidi" w:hAnsiTheme="majorBidi" w:cstheme="majorBidi"/>
          <w:sz w:val="28"/>
          <w:szCs w:val="28"/>
        </w:rPr>
      </w:pPr>
    </w:p>
    <w:p w14:paraId="439A499F" w14:textId="35B0BA70" w:rsidR="004E203E" w:rsidRPr="00974E09" w:rsidRDefault="0063426F" w:rsidP="00974E09">
      <w:pPr>
        <w:spacing w:after="0" w:line="240" w:lineRule="auto"/>
        <w:rPr>
          <w:rFonts w:asciiTheme="majorBidi" w:hAnsiTheme="majorBidi" w:cstheme="majorBidi"/>
          <w:b/>
          <w:bCs/>
          <w:color w:val="FF0000"/>
          <w:sz w:val="36"/>
          <w:szCs w:val="36"/>
        </w:rPr>
      </w:pPr>
      <w:r w:rsidRPr="00974E09">
        <w:rPr>
          <w:rFonts w:asciiTheme="majorBidi" w:hAnsiTheme="majorBidi" w:cstheme="majorBidi"/>
          <w:b/>
          <w:bCs/>
          <w:color w:val="FF0000"/>
          <w:sz w:val="36"/>
          <w:szCs w:val="36"/>
        </w:rPr>
        <w:t xml:space="preserve">3. </w:t>
      </w:r>
      <w:r w:rsidR="004E203E" w:rsidRPr="00974E09">
        <w:rPr>
          <w:rFonts w:asciiTheme="majorBidi" w:hAnsiTheme="majorBidi" w:cstheme="majorBidi"/>
          <w:b/>
          <w:bCs/>
          <w:color w:val="FF0000"/>
          <w:sz w:val="36"/>
          <w:szCs w:val="36"/>
        </w:rPr>
        <w:t>Cultural Theme:</w:t>
      </w:r>
    </w:p>
    <w:p w14:paraId="40BBC8D3" w14:textId="268E4C64" w:rsidR="0063426F" w:rsidRPr="00C50595" w:rsidRDefault="00773159" w:rsidP="00773159">
      <w:pPr>
        <w:pStyle w:val="ListParagraph"/>
        <w:numPr>
          <w:ilvl w:val="0"/>
          <w:numId w:val="37"/>
        </w:numPr>
        <w:spacing w:line="240" w:lineRule="auto"/>
        <w:rPr>
          <w:rFonts w:asciiTheme="majorBidi" w:hAnsiTheme="majorBidi" w:cstheme="majorBidi"/>
          <w:sz w:val="32"/>
          <w:szCs w:val="32"/>
        </w:rPr>
      </w:pPr>
      <w:r>
        <w:rPr>
          <w:rFonts w:asciiTheme="majorBidi" w:hAnsiTheme="majorBidi" w:cstheme="majorBidi"/>
          <w:sz w:val="32"/>
          <w:szCs w:val="32"/>
        </w:rPr>
        <w:t>Cultural publications of the most prominent scholars and writers.</w:t>
      </w:r>
    </w:p>
    <w:p w14:paraId="5F6E104E" w14:textId="0BD80430" w:rsidR="0063426F" w:rsidRPr="00C50595" w:rsidRDefault="00773159" w:rsidP="00773159">
      <w:pPr>
        <w:pStyle w:val="ListParagraph"/>
        <w:numPr>
          <w:ilvl w:val="0"/>
          <w:numId w:val="37"/>
        </w:numPr>
        <w:spacing w:line="240" w:lineRule="auto"/>
        <w:rPr>
          <w:rFonts w:asciiTheme="majorBidi" w:hAnsiTheme="majorBidi" w:cstheme="majorBidi"/>
          <w:sz w:val="32"/>
          <w:szCs w:val="32"/>
        </w:rPr>
      </w:pPr>
      <w:r>
        <w:rPr>
          <w:rFonts w:asciiTheme="majorBidi" w:hAnsiTheme="majorBidi" w:cstheme="majorBidi"/>
          <w:sz w:val="32"/>
          <w:szCs w:val="32"/>
        </w:rPr>
        <w:t>Travelogues books</w:t>
      </w:r>
    </w:p>
    <w:p w14:paraId="2CA3BC0A" w14:textId="1CED897C" w:rsidR="0063426F" w:rsidRPr="00C50595" w:rsidRDefault="00773159" w:rsidP="00974E09">
      <w:pPr>
        <w:pStyle w:val="ListParagraph"/>
        <w:numPr>
          <w:ilvl w:val="0"/>
          <w:numId w:val="37"/>
        </w:numPr>
        <w:spacing w:line="240" w:lineRule="auto"/>
        <w:rPr>
          <w:rFonts w:asciiTheme="majorBidi" w:hAnsiTheme="majorBidi" w:cstheme="majorBidi"/>
          <w:sz w:val="32"/>
          <w:szCs w:val="32"/>
        </w:rPr>
      </w:pPr>
      <w:r>
        <w:rPr>
          <w:rFonts w:asciiTheme="majorBidi" w:hAnsiTheme="majorBidi" w:cstheme="majorBidi"/>
          <w:sz w:val="32"/>
          <w:szCs w:val="32"/>
        </w:rPr>
        <w:t>Oral history</w:t>
      </w:r>
    </w:p>
    <w:p w14:paraId="3504FE23" w14:textId="31256782" w:rsidR="00C50595" w:rsidRDefault="00773159" w:rsidP="00327360">
      <w:pPr>
        <w:pStyle w:val="ListParagraph"/>
        <w:numPr>
          <w:ilvl w:val="0"/>
          <w:numId w:val="37"/>
        </w:numPr>
        <w:spacing w:line="240" w:lineRule="auto"/>
        <w:rPr>
          <w:rFonts w:asciiTheme="majorBidi" w:hAnsiTheme="majorBidi" w:cstheme="majorBidi"/>
          <w:sz w:val="32"/>
          <w:szCs w:val="32"/>
        </w:rPr>
      </w:pPr>
      <w:r>
        <w:rPr>
          <w:rFonts w:asciiTheme="majorBidi" w:hAnsiTheme="majorBidi" w:cstheme="majorBidi"/>
          <w:sz w:val="32"/>
          <w:szCs w:val="32"/>
        </w:rPr>
        <w:t>Records and manuscripts</w:t>
      </w:r>
    </w:p>
    <w:p w14:paraId="0300C085" w14:textId="086FB1E0" w:rsidR="00773159" w:rsidRDefault="00773159" w:rsidP="00773159">
      <w:pPr>
        <w:pStyle w:val="ListParagraph"/>
        <w:numPr>
          <w:ilvl w:val="0"/>
          <w:numId w:val="37"/>
        </w:numPr>
        <w:spacing w:line="240" w:lineRule="auto"/>
        <w:rPr>
          <w:rFonts w:asciiTheme="majorBidi" w:hAnsiTheme="majorBidi" w:cstheme="majorBidi"/>
          <w:sz w:val="32"/>
          <w:szCs w:val="32"/>
        </w:rPr>
      </w:pPr>
      <w:r w:rsidRPr="00773159">
        <w:rPr>
          <w:rFonts w:asciiTheme="majorBidi" w:hAnsiTheme="majorBidi" w:cstheme="majorBidi"/>
          <w:sz w:val="32"/>
          <w:szCs w:val="32"/>
        </w:rPr>
        <w:t>Defensive</w:t>
      </w:r>
      <w:r>
        <w:rPr>
          <w:rFonts w:asciiTheme="majorBidi" w:hAnsiTheme="majorBidi" w:cstheme="majorBidi"/>
          <w:sz w:val="32"/>
          <w:szCs w:val="32"/>
        </w:rPr>
        <w:t xml:space="preserve"> sites (castels, forts and towers)</w:t>
      </w:r>
    </w:p>
    <w:p w14:paraId="4007A51C" w14:textId="15039A4F" w:rsidR="008C4115" w:rsidRPr="00327360" w:rsidRDefault="008C4115" w:rsidP="00773159">
      <w:pPr>
        <w:pStyle w:val="ListParagraph"/>
        <w:numPr>
          <w:ilvl w:val="0"/>
          <w:numId w:val="37"/>
        </w:numPr>
        <w:spacing w:line="240" w:lineRule="auto"/>
        <w:rPr>
          <w:rFonts w:asciiTheme="majorBidi" w:hAnsiTheme="majorBidi" w:cstheme="majorBidi"/>
          <w:sz w:val="32"/>
          <w:szCs w:val="32"/>
        </w:rPr>
      </w:pPr>
      <w:r>
        <w:rPr>
          <w:rFonts w:asciiTheme="majorBidi" w:hAnsiTheme="majorBidi" w:cstheme="majorBidi"/>
          <w:sz w:val="32"/>
          <w:szCs w:val="32"/>
        </w:rPr>
        <w:t>Historical sites (tombs, headstones.. etc.)</w:t>
      </w:r>
    </w:p>
    <w:p w14:paraId="03FDF3F5" w14:textId="77777777" w:rsidR="004E203E" w:rsidRDefault="004E203E" w:rsidP="00C50595">
      <w:pPr>
        <w:rPr>
          <w:rFonts w:asciiTheme="majorBidi" w:hAnsiTheme="majorBidi" w:cstheme="majorBidi"/>
          <w:sz w:val="28"/>
          <w:szCs w:val="28"/>
        </w:rPr>
      </w:pPr>
    </w:p>
    <w:p w14:paraId="31791399" w14:textId="4EF9709C" w:rsidR="00327360" w:rsidRDefault="00327360" w:rsidP="00C50595">
      <w:pPr>
        <w:rPr>
          <w:rFonts w:asciiTheme="majorBidi" w:hAnsiTheme="majorBidi" w:cstheme="majorBidi"/>
          <w:sz w:val="28"/>
          <w:szCs w:val="28"/>
        </w:rPr>
      </w:pPr>
    </w:p>
    <w:p w14:paraId="5261EE1B" w14:textId="1BB6AE8F" w:rsidR="00F42911" w:rsidRDefault="00F42911" w:rsidP="00C50595">
      <w:pPr>
        <w:rPr>
          <w:rFonts w:asciiTheme="majorBidi" w:hAnsiTheme="majorBidi" w:cstheme="majorBidi"/>
          <w:sz w:val="28"/>
          <w:szCs w:val="28"/>
        </w:rPr>
      </w:pPr>
    </w:p>
    <w:p w14:paraId="4A53521B" w14:textId="77777777" w:rsidR="00F42911" w:rsidRDefault="00F42911" w:rsidP="00C50595">
      <w:pPr>
        <w:rPr>
          <w:rFonts w:asciiTheme="majorBidi" w:hAnsiTheme="majorBidi" w:cstheme="majorBidi"/>
          <w:sz w:val="28"/>
          <w:szCs w:val="28"/>
        </w:rPr>
      </w:pPr>
      <w:bookmarkStart w:id="0" w:name="_GoBack"/>
      <w:bookmarkEnd w:id="0"/>
    </w:p>
    <w:p w14:paraId="0CF19267" w14:textId="77777777" w:rsidR="00327360" w:rsidRPr="00327360" w:rsidRDefault="00327360" w:rsidP="00C50595">
      <w:pPr>
        <w:rPr>
          <w:rFonts w:asciiTheme="majorBidi" w:hAnsiTheme="majorBidi" w:cstheme="majorBidi"/>
          <w:sz w:val="28"/>
          <w:szCs w:val="28"/>
        </w:rPr>
      </w:pPr>
    </w:p>
    <w:p w14:paraId="3EEF9DF7" w14:textId="1B9655F1" w:rsidR="004E203E" w:rsidRPr="00C50595" w:rsidRDefault="004E203E" w:rsidP="00C50595">
      <w:pPr>
        <w:rPr>
          <w:rFonts w:asciiTheme="majorBidi" w:hAnsiTheme="majorBidi" w:cstheme="majorBidi"/>
          <w:b/>
          <w:bCs/>
          <w:color w:val="FF0000"/>
          <w:sz w:val="36"/>
          <w:szCs w:val="36"/>
        </w:rPr>
      </w:pPr>
      <w:r w:rsidRPr="00A07AA8">
        <w:rPr>
          <w:rFonts w:asciiTheme="majorBidi" w:hAnsiTheme="majorBidi" w:cstheme="majorBidi"/>
          <w:b/>
          <w:bCs/>
          <w:color w:val="FF0000"/>
          <w:sz w:val="36"/>
          <w:szCs w:val="36"/>
        </w:rPr>
        <w:lastRenderedPageBreak/>
        <w:t>Target Audience:</w:t>
      </w:r>
    </w:p>
    <w:p w14:paraId="098BEE71" w14:textId="47BE4739" w:rsidR="004E203E" w:rsidRPr="00C50595" w:rsidRDefault="004E203E" w:rsidP="008C4115">
      <w:pPr>
        <w:pStyle w:val="ListParagraph"/>
        <w:numPr>
          <w:ilvl w:val="0"/>
          <w:numId w:val="23"/>
        </w:numPr>
        <w:spacing w:line="240" w:lineRule="auto"/>
        <w:rPr>
          <w:rFonts w:asciiTheme="majorBidi" w:hAnsiTheme="majorBidi" w:cstheme="majorBidi"/>
          <w:sz w:val="32"/>
          <w:szCs w:val="32"/>
        </w:rPr>
      </w:pPr>
      <w:r w:rsidRPr="00C50595">
        <w:rPr>
          <w:rFonts w:asciiTheme="majorBidi" w:hAnsiTheme="majorBidi" w:cstheme="majorBidi"/>
          <w:sz w:val="32"/>
          <w:szCs w:val="32"/>
        </w:rPr>
        <w:t xml:space="preserve">Researchers in the fields of history, </w:t>
      </w:r>
      <w:r w:rsidR="008C4115">
        <w:rPr>
          <w:rFonts w:asciiTheme="majorBidi" w:hAnsiTheme="majorBidi" w:cstheme="majorBidi"/>
          <w:sz w:val="32"/>
          <w:szCs w:val="32"/>
        </w:rPr>
        <w:t>archaeology, economy</w:t>
      </w:r>
      <w:r w:rsidRPr="00C50595">
        <w:rPr>
          <w:rFonts w:asciiTheme="majorBidi" w:hAnsiTheme="majorBidi" w:cstheme="majorBidi"/>
          <w:sz w:val="32"/>
          <w:szCs w:val="32"/>
        </w:rPr>
        <w:t xml:space="preserve"> and </w:t>
      </w:r>
      <w:r w:rsidR="008C4115">
        <w:rPr>
          <w:rFonts w:asciiTheme="majorBidi" w:hAnsiTheme="majorBidi" w:cstheme="majorBidi"/>
          <w:sz w:val="32"/>
          <w:szCs w:val="32"/>
        </w:rPr>
        <w:t>culture</w:t>
      </w:r>
      <w:r w:rsidRPr="00C50595">
        <w:rPr>
          <w:rFonts w:asciiTheme="majorBidi" w:hAnsiTheme="majorBidi" w:cstheme="majorBidi"/>
          <w:sz w:val="32"/>
          <w:szCs w:val="32"/>
        </w:rPr>
        <w:t>.</w:t>
      </w:r>
    </w:p>
    <w:p w14:paraId="58471321" w14:textId="6245C631" w:rsidR="004E203E" w:rsidRPr="00C50595" w:rsidRDefault="004E203E" w:rsidP="008C4115">
      <w:pPr>
        <w:pStyle w:val="ListParagraph"/>
        <w:numPr>
          <w:ilvl w:val="0"/>
          <w:numId w:val="23"/>
        </w:numPr>
        <w:spacing w:line="240" w:lineRule="auto"/>
        <w:rPr>
          <w:rFonts w:asciiTheme="majorBidi" w:hAnsiTheme="majorBidi" w:cstheme="majorBidi"/>
          <w:sz w:val="32"/>
          <w:szCs w:val="32"/>
        </w:rPr>
      </w:pPr>
      <w:r w:rsidRPr="00C50595">
        <w:rPr>
          <w:rFonts w:asciiTheme="majorBidi" w:hAnsiTheme="majorBidi" w:cstheme="majorBidi"/>
          <w:sz w:val="32"/>
          <w:szCs w:val="32"/>
        </w:rPr>
        <w:t xml:space="preserve">Specialists in the history of Oman and the history of </w:t>
      </w:r>
      <w:r w:rsidR="008C4115">
        <w:rPr>
          <w:rFonts w:asciiTheme="majorBidi" w:hAnsiTheme="majorBidi" w:cstheme="majorBidi"/>
          <w:sz w:val="32"/>
          <w:szCs w:val="32"/>
        </w:rPr>
        <w:t>Al-Dhahirah Governorate</w:t>
      </w:r>
      <w:r w:rsidRPr="00C50595">
        <w:rPr>
          <w:rFonts w:asciiTheme="majorBidi" w:hAnsiTheme="majorBidi" w:cstheme="majorBidi"/>
          <w:sz w:val="32"/>
          <w:szCs w:val="32"/>
        </w:rPr>
        <w:t xml:space="preserve"> and those interested in scientific research in this field.</w:t>
      </w:r>
    </w:p>
    <w:p w14:paraId="39B5CE07" w14:textId="1D4AE6C6" w:rsidR="004E203E" w:rsidRDefault="004E203E" w:rsidP="00C50595">
      <w:pPr>
        <w:pStyle w:val="ListParagraph"/>
        <w:numPr>
          <w:ilvl w:val="0"/>
          <w:numId w:val="23"/>
        </w:numPr>
        <w:spacing w:line="240" w:lineRule="auto"/>
        <w:rPr>
          <w:rFonts w:asciiTheme="majorBidi" w:hAnsiTheme="majorBidi" w:cstheme="majorBidi"/>
          <w:sz w:val="32"/>
          <w:szCs w:val="32"/>
        </w:rPr>
      </w:pPr>
      <w:r w:rsidRPr="00C50595">
        <w:rPr>
          <w:rFonts w:asciiTheme="majorBidi" w:hAnsiTheme="majorBidi" w:cstheme="majorBidi"/>
          <w:sz w:val="32"/>
          <w:szCs w:val="32"/>
        </w:rPr>
        <w:t>Intellectuals and writers from the Sultanate or abroad.</w:t>
      </w:r>
    </w:p>
    <w:p w14:paraId="5D83ED67" w14:textId="6BBABFD4" w:rsidR="008C4115" w:rsidRPr="00C50595" w:rsidRDefault="008C4115" w:rsidP="00C50595">
      <w:pPr>
        <w:pStyle w:val="ListParagraph"/>
        <w:numPr>
          <w:ilvl w:val="0"/>
          <w:numId w:val="23"/>
        </w:numPr>
        <w:spacing w:line="240" w:lineRule="auto"/>
        <w:rPr>
          <w:rFonts w:asciiTheme="majorBidi" w:hAnsiTheme="majorBidi" w:cstheme="majorBidi"/>
          <w:sz w:val="32"/>
          <w:szCs w:val="32"/>
        </w:rPr>
      </w:pPr>
      <w:r>
        <w:rPr>
          <w:rFonts w:asciiTheme="majorBidi" w:hAnsiTheme="majorBidi" w:cstheme="majorBidi"/>
          <w:sz w:val="32"/>
          <w:szCs w:val="32"/>
        </w:rPr>
        <w:t>Persons representing academic and governmental institutions and companies.</w:t>
      </w:r>
    </w:p>
    <w:p w14:paraId="632FFCB8" w14:textId="2B0B619F" w:rsidR="004E203E" w:rsidRDefault="004E203E" w:rsidP="00F00C03">
      <w:pPr>
        <w:pStyle w:val="ListParagraph"/>
        <w:numPr>
          <w:ilvl w:val="0"/>
          <w:numId w:val="23"/>
        </w:numPr>
        <w:spacing w:line="240" w:lineRule="auto"/>
        <w:rPr>
          <w:rFonts w:asciiTheme="majorBidi" w:hAnsiTheme="majorBidi" w:cstheme="majorBidi"/>
          <w:sz w:val="32"/>
          <w:szCs w:val="32"/>
        </w:rPr>
      </w:pPr>
      <w:r w:rsidRPr="00C50595">
        <w:rPr>
          <w:rFonts w:asciiTheme="majorBidi" w:hAnsiTheme="majorBidi" w:cstheme="majorBidi"/>
          <w:sz w:val="32"/>
          <w:szCs w:val="32"/>
        </w:rPr>
        <w:t xml:space="preserve">Higher education Students </w:t>
      </w:r>
      <w:r w:rsidR="008C4115">
        <w:rPr>
          <w:rFonts w:asciiTheme="majorBidi" w:hAnsiTheme="majorBidi" w:cstheme="majorBidi"/>
          <w:sz w:val="32"/>
          <w:szCs w:val="32"/>
        </w:rPr>
        <w:t>in the governorate</w:t>
      </w:r>
      <w:r w:rsidRPr="00C50595">
        <w:rPr>
          <w:rFonts w:asciiTheme="majorBidi" w:hAnsiTheme="majorBidi" w:cstheme="majorBidi"/>
          <w:sz w:val="32"/>
          <w:szCs w:val="32"/>
        </w:rPr>
        <w:t xml:space="preserve">, especially those specializing in social and human sciences, history and </w:t>
      </w:r>
      <w:r w:rsidR="00F00C03">
        <w:rPr>
          <w:rFonts w:asciiTheme="majorBidi" w:hAnsiTheme="majorBidi" w:cstheme="majorBidi"/>
          <w:sz w:val="32"/>
          <w:szCs w:val="32"/>
        </w:rPr>
        <w:t>archaeology</w:t>
      </w:r>
      <w:r w:rsidRPr="00C50595">
        <w:rPr>
          <w:rFonts w:asciiTheme="majorBidi" w:hAnsiTheme="majorBidi" w:cstheme="majorBidi"/>
          <w:sz w:val="32"/>
          <w:szCs w:val="32"/>
        </w:rPr>
        <w:t>.</w:t>
      </w:r>
    </w:p>
    <w:p w14:paraId="6EACE56E" w14:textId="1EC520BB" w:rsidR="00F00C03" w:rsidRPr="00F00C03" w:rsidRDefault="00F00C03" w:rsidP="00F00C03">
      <w:pPr>
        <w:pStyle w:val="ListParagraph"/>
        <w:numPr>
          <w:ilvl w:val="0"/>
          <w:numId w:val="23"/>
        </w:numPr>
        <w:spacing w:line="240" w:lineRule="auto"/>
        <w:rPr>
          <w:rFonts w:asciiTheme="majorBidi" w:hAnsiTheme="majorBidi" w:cstheme="majorBidi"/>
          <w:sz w:val="32"/>
          <w:szCs w:val="32"/>
        </w:rPr>
      </w:pPr>
      <w:r w:rsidRPr="00C50595">
        <w:rPr>
          <w:rFonts w:asciiTheme="majorBidi" w:hAnsiTheme="majorBidi" w:cstheme="majorBidi"/>
          <w:sz w:val="32"/>
          <w:szCs w:val="32"/>
        </w:rPr>
        <w:t>General community members who are interested in these cultural activities.</w:t>
      </w:r>
    </w:p>
    <w:p w14:paraId="5E71B6F0" w14:textId="77777777" w:rsidR="00C50595" w:rsidRPr="00C50595" w:rsidRDefault="00C50595" w:rsidP="00C50595">
      <w:pPr>
        <w:pStyle w:val="ListParagraph"/>
        <w:rPr>
          <w:rFonts w:asciiTheme="majorBidi" w:hAnsiTheme="majorBidi" w:cstheme="majorBidi"/>
          <w:sz w:val="36"/>
          <w:szCs w:val="36"/>
        </w:rPr>
      </w:pPr>
    </w:p>
    <w:p w14:paraId="42FF1275" w14:textId="77777777" w:rsidR="004E203E" w:rsidRPr="00A07AA8" w:rsidRDefault="004E203E" w:rsidP="004E203E">
      <w:pPr>
        <w:rPr>
          <w:rFonts w:asciiTheme="majorBidi" w:hAnsiTheme="majorBidi" w:cstheme="majorBidi"/>
          <w:b/>
          <w:bCs/>
          <w:color w:val="FF0000"/>
          <w:sz w:val="36"/>
          <w:szCs w:val="36"/>
        </w:rPr>
      </w:pPr>
      <w:r w:rsidRPr="00A07AA8">
        <w:rPr>
          <w:rFonts w:asciiTheme="majorBidi" w:hAnsiTheme="majorBidi" w:cstheme="majorBidi"/>
          <w:b/>
          <w:bCs/>
          <w:color w:val="FF0000"/>
          <w:sz w:val="36"/>
          <w:szCs w:val="36"/>
        </w:rPr>
        <w:t>Speakers:</w:t>
      </w:r>
    </w:p>
    <w:p w14:paraId="4E73F6C2" w14:textId="465B098F" w:rsidR="004E203E" w:rsidRPr="00C50595" w:rsidRDefault="004E203E" w:rsidP="00F00C03">
      <w:pPr>
        <w:pStyle w:val="ListParagraph"/>
        <w:numPr>
          <w:ilvl w:val="0"/>
          <w:numId w:val="23"/>
        </w:numPr>
        <w:spacing w:line="240" w:lineRule="auto"/>
        <w:rPr>
          <w:rFonts w:asciiTheme="majorBidi" w:hAnsiTheme="majorBidi" w:cstheme="majorBidi"/>
          <w:sz w:val="32"/>
          <w:szCs w:val="32"/>
        </w:rPr>
      </w:pPr>
      <w:r w:rsidRPr="00C50595">
        <w:rPr>
          <w:rFonts w:asciiTheme="majorBidi" w:hAnsiTheme="majorBidi" w:cstheme="majorBidi"/>
          <w:sz w:val="32"/>
          <w:szCs w:val="32"/>
        </w:rPr>
        <w:t>Academic members specializing in the history of Oman.</w:t>
      </w:r>
    </w:p>
    <w:p w14:paraId="51CE4BAA" w14:textId="199D7A3E" w:rsidR="004E203E" w:rsidRPr="00C50595" w:rsidRDefault="004E203E" w:rsidP="00F00C03">
      <w:pPr>
        <w:pStyle w:val="ListParagraph"/>
        <w:numPr>
          <w:ilvl w:val="0"/>
          <w:numId w:val="23"/>
        </w:numPr>
        <w:spacing w:line="240" w:lineRule="auto"/>
        <w:rPr>
          <w:rFonts w:asciiTheme="majorBidi" w:hAnsiTheme="majorBidi" w:cstheme="majorBidi"/>
          <w:sz w:val="32"/>
          <w:szCs w:val="32"/>
        </w:rPr>
      </w:pPr>
      <w:r w:rsidRPr="00C50595">
        <w:rPr>
          <w:rFonts w:asciiTheme="majorBidi" w:hAnsiTheme="majorBidi" w:cstheme="majorBidi"/>
          <w:sz w:val="32"/>
          <w:szCs w:val="32"/>
        </w:rPr>
        <w:t xml:space="preserve">Intellectuals and writers concerned with the history of </w:t>
      </w:r>
      <w:r w:rsidR="00F00C03">
        <w:rPr>
          <w:rFonts w:asciiTheme="majorBidi" w:hAnsiTheme="majorBidi" w:cstheme="majorBidi"/>
          <w:sz w:val="32"/>
          <w:szCs w:val="32"/>
        </w:rPr>
        <w:t xml:space="preserve">Al-Dhahirah Governorate and its </w:t>
      </w:r>
      <w:r w:rsidR="00F00C03" w:rsidRPr="00F00C03">
        <w:rPr>
          <w:rFonts w:asciiTheme="majorBidi" w:hAnsiTheme="majorBidi" w:cstheme="majorBidi"/>
          <w:sz w:val="32"/>
          <w:szCs w:val="32"/>
        </w:rPr>
        <w:t>wilayat</w:t>
      </w:r>
      <w:r w:rsidR="00F00C03">
        <w:rPr>
          <w:rFonts w:asciiTheme="majorBidi" w:hAnsiTheme="majorBidi" w:cstheme="majorBidi"/>
          <w:sz w:val="32"/>
          <w:szCs w:val="32"/>
        </w:rPr>
        <w:t>s.</w:t>
      </w:r>
    </w:p>
    <w:p w14:paraId="723994C4" w14:textId="77777777" w:rsidR="004E203E" w:rsidRPr="00C50595" w:rsidRDefault="004E203E" w:rsidP="00C50595">
      <w:pPr>
        <w:pStyle w:val="ListParagraph"/>
        <w:numPr>
          <w:ilvl w:val="0"/>
          <w:numId w:val="23"/>
        </w:numPr>
        <w:spacing w:line="240" w:lineRule="auto"/>
        <w:rPr>
          <w:rFonts w:asciiTheme="majorBidi" w:hAnsiTheme="majorBidi" w:cstheme="majorBidi"/>
          <w:sz w:val="32"/>
          <w:szCs w:val="32"/>
        </w:rPr>
      </w:pPr>
      <w:r w:rsidRPr="00C50595">
        <w:rPr>
          <w:rFonts w:asciiTheme="majorBidi" w:hAnsiTheme="majorBidi" w:cstheme="majorBidi"/>
          <w:sz w:val="32"/>
          <w:szCs w:val="32"/>
        </w:rPr>
        <w:t>Interested researchers and scholars in the topics and themes of the conference.</w:t>
      </w:r>
    </w:p>
    <w:p w14:paraId="1A57553A" w14:textId="6FE0B60F" w:rsidR="004E203E" w:rsidRDefault="004E203E" w:rsidP="004E203E">
      <w:pPr>
        <w:rPr>
          <w:rFonts w:asciiTheme="majorBidi" w:hAnsiTheme="majorBidi" w:cstheme="majorBidi"/>
          <w:b/>
          <w:bCs/>
          <w:color w:val="FF0000"/>
          <w:sz w:val="36"/>
          <w:szCs w:val="36"/>
        </w:rPr>
      </w:pPr>
    </w:p>
    <w:p w14:paraId="236D40E7" w14:textId="77777777" w:rsidR="004E203E" w:rsidRPr="00A07AA8" w:rsidRDefault="004E203E" w:rsidP="004E203E">
      <w:pPr>
        <w:rPr>
          <w:rFonts w:asciiTheme="majorBidi" w:hAnsiTheme="majorBidi" w:cstheme="majorBidi"/>
          <w:b/>
          <w:bCs/>
          <w:color w:val="FF0000"/>
          <w:sz w:val="36"/>
          <w:szCs w:val="36"/>
        </w:rPr>
      </w:pPr>
      <w:r w:rsidRPr="00A07AA8">
        <w:rPr>
          <w:rFonts w:asciiTheme="majorBidi" w:hAnsiTheme="majorBidi" w:cstheme="majorBidi"/>
          <w:b/>
          <w:bCs/>
          <w:color w:val="FF0000"/>
          <w:sz w:val="36"/>
          <w:szCs w:val="36"/>
        </w:rPr>
        <w:t>Organizer:</w:t>
      </w:r>
    </w:p>
    <w:p w14:paraId="2B676A68" w14:textId="3978B1E6" w:rsidR="00327360" w:rsidRPr="00F00C03" w:rsidRDefault="004E203E" w:rsidP="00F00C03">
      <w:pPr>
        <w:pStyle w:val="ListParagraph"/>
        <w:numPr>
          <w:ilvl w:val="0"/>
          <w:numId w:val="35"/>
        </w:numPr>
        <w:spacing w:line="240" w:lineRule="auto"/>
        <w:rPr>
          <w:rFonts w:asciiTheme="majorBidi" w:hAnsiTheme="majorBidi" w:cstheme="majorBidi"/>
          <w:sz w:val="32"/>
          <w:szCs w:val="32"/>
        </w:rPr>
      </w:pPr>
      <w:r w:rsidRPr="00C50595">
        <w:rPr>
          <w:rFonts w:asciiTheme="majorBidi" w:hAnsiTheme="majorBidi" w:cstheme="majorBidi"/>
          <w:sz w:val="32"/>
          <w:szCs w:val="32"/>
        </w:rPr>
        <w:t>National Records and Archives Authority (NRAA)</w:t>
      </w:r>
    </w:p>
    <w:p w14:paraId="4C668329" w14:textId="77777777" w:rsidR="00C50595" w:rsidRPr="00305325" w:rsidRDefault="00C50595" w:rsidP="00034105">
      <w:pPr>
        <w:rPr>
          <w:rFonts w:asciiTheme="majorBidi" w:hAnsiTheme="majorBidi" w:cstheme="majorBidi"/>
          <w:b/>
          <w:bCs/>
          <w:color w:val="FF0000"/>
          <w:sz w:val="24"/>
          <w:szCs w:val="24"/>
        </w:rPr>
      </w:pPr>
    </w:p>
    <w:p w14:paraId="3D333060" w14:textId="77777777" w:rsidR="004E203E" w:rsidRPr="0006628C" w:rsidRDefault="004E203E" w:rsidP="004E203E">
      <w:pPr>
        <w:rPr>
          <w:rFonts w:asciiTheme="majorBidi" w:hAnsiTheme="majorBidi" w:cstheme="majorBidi"/>
          <w:sz w:val="6"/>
          <w:szCs w:val="6"/>
        </w:rPr>
      </w:pPr>
    </w:p>
    <w:p w14:paraId="27F74A3F" w14:textId="03D6CCB2" w:rsidR="004E203E" w:rsidRPr="00C50595" w:rsidRDefault="004E203E" w:rsidP="00F00C03">
      <w:pPr>
        <w:rPr>
          <w:rFonts w:asciiTheme="majorBidi" w:hAnsiTheme="majorBidi" w:cstheme="majorBidi"/>
          <w:color w:val="FF0000"/>
          <w:sz w:val="36"/>
          <w:szCs w:val="36"/>
        </w:rPr>
      </w:pPr>
      <w:r w:rsidRPr="00A07AA8">
        <w:rPr>
          <w:rFonts w:asciiTheme="majorBidi" w:hAnsiTheme="majorBidi" w:cstheme="majorBidi"/>
          <w:b/>
          <w:bCs/>
          <w:color w:val="FF0000"/>
          <w:sz w:val="36"/>
          <w:szCs w:val="36"/>
        </w:rPr>
        <w:t>Venue</w:t>
      </w:r>
      <w:r w:rsidRPr="00A07AA8">
        <w:rPr>
          <w:rFonts w:asciiTheme="majorBidi" w:hAnsiTheme="majorBidi" w:cstheme="majorBidi"/>
          <w:color w:val="FF0000"/>
          <w:sz w:val="36"/>
          <w:szCs w:val="36"/>
        </w:rPr>
        <w:t>:</w:t>
      </w:r>
      <w:r w:rsidR="00C50595">
        <w:rPr>
          <w:rFonts w:asciiTheme="majorBidi" w:hAnsiTheme="majorBidi" w:cstheme="majorBidi"/>
          <w:color w:val="FF0000"/>
          <w:sz w:val="36"/>
          <w:szCs w:val="36"/>
        </w:rPr>
        <w:t xml:space="preserve"> </w:t>
      </w:r>
      <w:r w:rsidR="00F00C03">
        <w:rPr>
          <w:rFonts w:asciiTheme="majorBidi" w:hAnsiTheme="majorBidi" w:cstheme="majorBidi"/>
          <w:sz w:val="32"/>
          <w:szCs w:val="32"/>
        </w:rPr>
        <w:t>Ibri (to be specified later)</w:t>
      </w:r>
    </w:p>
    <w:p w14:paraId="54E8242F" w14:textId="77777777" w:rsidR="004E203E" w:rsidRPr="0006628C" w:rsidRDefault="004E203E" w:rsidP="004E203E">
      <w:pPr>
        <w:rPr>
          <w:rFonts w:asciiTheme="majorBidi" w:hAnsiTheme="majorBidi" w:cstheme="majorBidi"/>
          <w:sz w:val="6"/>
          <w:szCs w:val="6"/>
        </w:rPr>
      </w:pPr>
    </w:p>
    <w:p w14:paraId="4E8FD560" w14:textId="3AF9D0FD" w:rsidR="004E203E" w:rsidRPr="00C50595" w:rsidRDefault="004E203E" w:rsidP="00F00C03">
      <w:pPr>
        <w:rPr>
          <w:rFonts w:asciiTheme="majorBidi" w:hAnsiTheme="majorBidi" w:cstheme="majorBidi"/>
          <w:color w:val="FF0000"/>
          <w:sz w:val="36"/>
          <w:szCs w:val="36"/>
        </w:rPr>
      </w:pPr>
      <w:r w:rsidRPr="00A07AA8">
        <w:rPr>
          <w:rFonts w:asciiTheme="majorBidi" w:hAnsiTheme="majorBidi" w:cstheme="majorBidi"/>
          <w:b/>
          <w:bCs/>
          <w:color w:val="FF0000"/>
          <w:sz w:val="36"/>
          <w:szCs w:val="36"/>
        </w:rPr>
        <w:t>Date</w:t>
      </w:r>
      <w:r w:rsidRPr="00A07AA8">
        <w:rPr>
          <w:rFonts w:asciiTheme="majorBidi" w:hAnsiTheme="majorBidi" w:cstheme="majorBidi"/>
          <w:color w:val="FF0000"/>
          <w:sz w:val="36"/>
          <w:szCs w:val="36"/>
        </w:rPr>
        <w:t>:</w:t>
      </w:r>
      <w:r w:rsidR="00C50595">
        <w:rPr>
          <w:rFonts w:asciiTheme="majorBidi" w:hAnsiTheme="majorBidi" w:cstheme="majorBidi"/>
          <w:color w:val="FF0000"/>
          <w:sz w:val="36"/>
          <w:szCs w:val="36"/>
        </w:rPr>
        <w:t xml:space="preserve"> </w:t>
      </w:r>
      <w:r w:rsidR="00F00C03">
        <w:rPr>
          <w:rFonts w:asciiTheme="majorBidi" w:hAnsiTheme="majorBidi" w:cstheme="majorBidi"/>
          <w:sz w:val="32"/>
          <w:szCs w:val="32"/>
        </w:rPr>
        <w:t>on the middle of February 2021 (the conference may be postponed relating to the health condition of t</w:t>
      </w:r>
      <w:r w:rsidR="00F00C03" w:rsidRPr="00F00C03">
        <w:rPr>
          <w:rFonts w:asciiTheme="majorBidi" w:hAnsiTheme="majorBidi" w:cstheme="majorBidi"/>
          <w:sz w:val="32"/>
          <w:szCs w:val="32"/>
        </w:rPr>
        <w:t>he coronavirus COVID-19</w:t>
      </w:r>
      <w:r w:rsidR="00F00C03">
        <w:rPr>
          <w:rFonts w:asciiTheme="majorBidi" w:hAnsiTheme="majorBidi" w:cstheme="majorBidi"/>
          <w:sz w:val="32"/>
          <w:szCs w:val="32"/>
        </w:rPr>
        <w:t>)</w:t>
      </w:r>
    </w:p>
    <w:p w14:paraId="7EF9B41D" w14:textId="77777777" w:rsidR="004E203E" w:rsidRPr="0006628C" w:rsidRDefault="004E203E" w:rsidP="004E203E">
      <w:pPr>
        <w:rPr>
          <w:rFonts w:asciiTheme="majorBidi" w:hAnsiTheme="majorBidi" w:cstheme="majorBidi"/>
          <w:sz w:val="6"/>
          <w:szCs w:val="6"/>
        </w:rPr>
      </w:pPr>
    </w:p>
    <w:p w14:paraId="636B3DA6" w14:textId="1AA8F311" w:rsidR="004E203E" w:rsidRDefault="004E203E" w:rsidP="00C50595">
      <w:pPr>
        <w:rPr>
          <w:rFonts w:asciiTheme="majorBidi" w:hAnsiTheme="majorBidi" w:cstheme="majorBidi"/>
          <w:sz w:val="32"/>
          <w:szCs w:val="32"/>
        </w:rPr>
      </w:pPr>
      <w:r w:rsidRPr="00A07AA8">
        <w:rPr>
          <w:rFonts w:asciiTheme="majorBidi" w:hAnsiTheme="majorBidi" w:cstheme="majorBidi"/>
          <w:b/>
          <w:bCs/>
          <w:color w:val="FF0000"/>
          <w:sz w:val="36"/>
          <w:szCs w:val="36"/>
        </w:rPr>
        <w:t>Duration:</w:t>
      </w:r>
      <w:r w:rsidR="00C50595">
        <w:rPr>
          <w:rFonts w:asciiTheme="majorBidi" w:hAnsiTheme="majorBidi" w:cstheme="majorBidi"/>
          <w:b/>
          <w:bCs/>
          <w:color w:val="FF0000"/>
          <w:sz w:val="36"/>
          <w:szCs w:val="36"/>
        </w:rPr>
        <w:t xml:space="preserve"> </w:t>
      </w:r>
      <w:r w:rsidRPr="00C50595">
        <w:rPr>
          <w:rFonts w:asciiTheme="majorBidi" w:hAnsiTheme="majorBidi" w:cstheme="majorBidi"/>
          <w:sz w:val="32"/>
          <w:szCs w:val="32"/>
        </w:rPr>
        <w:t>2 days</w:t>
      </w:r>
    </w:p>
    <w:p w14:paraId="5E819436" w14:textId="77777777" w:rsidR="00C50595" w:rsidRDefault="00C50595" w:rsidP="00C50595">
      <w:pPr>
        <w:rPr>
          <w:rFonts w:asciiTheme="majorBidi" w:hAnsiTheme="majorBidi" w:cstheme="majorBidi"/>
          <w:b/>
          <w:bCs/>
          <w:color w:val="FF0000"/>
          <w:sz w:val="6"/>
          <w:szCs w:val="6"/>
        </w:rPr>
      </w:pPr>
    </w:p>
    <w:p w14:paraId="5BF24D95" w14:textId="77777777" w:rsidR="0006628C" w:rsidRPr="0006628C" w:rsidRDefault="0006628C" w:rsidP="00C50595">
      <w:pPr>
        <w:rPr>
          <w:rFonts w:asciiTheme="majorBidi" w:hAnsiTheme="majorBidi" w:cstheme="majorBidi"/>
          <w:b/>
          <w:bCs/>
          <w:color w:val="FF0000"/>
          <w:sz w:val="6"/>
          <w:szCs w:val="6"/>
        </w:rPr>
      </w:pPr>
    </w:p>
    <w:p w14:paraId="2428E9AA" w14:textId="77777777" w:rsidR="004E203E" w:rsidRDefault="004E203E" w:rsidP="004E203E">
      <w:pPr>
        <w:shd w:val="clear" w:color="auto" w:fill="FFFFFF"/>
        <w:spacing w:after="120" w:line="300" w:lineRule="atLeast"/>
        <w:rPr>
          <w:rFonts w:asciiTheme="majorBidi" w:eastAsia="Times New Roman" w:hAnsiTheme="majorBidi" w:cstheme="majorBidi"/>
          <w:b/>
          <w:bCs/>
          <w:color w:val="FF0000"/>
          <w:sz w:val="36"/>
          <w:szCs w:val="36"/>
          <w:lang w:eastAsia="en-GB"/>
        </w:rPr>
      </w:pPr>
      <w:r w:rsidRPr="00A07AA8">
        <w:rPr>
          <w:rFonts w:asciiTheme="majorBidi" w:eastAsia="Times New Roman" w:hAnsiTheme="majorBidi" w:cstheme="majorBidi"/>
          <w:b/>
          <w:bCs/>
          <w:color w:val="FF0000"/>
          <w:sz w:val="36"/>
          <w:szCs w:val="36"/>
          <w:lang w:eastAsia="en-GB"/>
        </w:rPr>
        <w:t xml:space="preserve">Deadlines for Participation in the Conference: </w:t>
      </w:r>
    </w:p>
    <w:p w14:paraId="1D5DCB8F" w14:textId="4DF401BA" w:rsidR="00305325" w:rsidRPr="0006628C" w:rsidRDefault="00305325" w:rsidP="00F00C03">
      <w:pPr>
        <w:pStyle w:val="ListParagraph"/>
        <w:numPr>
          <w:ilvl w:val="0"/>
          <w:numId w:val="38"/>
        </w:numPr>
        <w:shd w:val="clear" w:color="auto" w:fill="FFFFFF"/>
        <w:spacing w:after="120" w:line="360" w:lineRule="auto"/>
        <w:rPr>
          <w:rFonts w:ascii="Times New Roman" w:eastAsia="Times New Roman" w:hAnsi="Times New Roman" w:cs="Times New Roman"/>
          <w:b/>
          <w:bCs/>
          <w:color w:val="FF0000"/>
          <w:sz w:val="28"/>
          <w:szCs w:val="28"/>
          <w:lang w:eastAsia="en-GB"/>
        </w:rPr>
      </w:pPr>
      <w:r w:rsidRPr="0006628C">
        <w:rPr>
          <w:rFonts w:ascii="Times New Roman" w:eastAsia="Times New Roman" w:hAnsi="Times New Roman" w:cs="Times New Roman"/>
          <w:sz w:val="28"/>
          <w:szCs w:val="28"/>
          <w:lang w:eastAsia="en-GB"/>
        </w:rPr>
        <w:t xml:space="preserve">The completed </w:t>
      </w:r>
      <w:r w:rsidRPr="0006628C">
        <w:rPr>
          <w:rFonts w:ascii="Times New Roman" w:eastAsia="Times New Roman" w:hAnsi="Times New Roman" w:cs="Times New Roman"/>
          <w:b/>
          <w:bCs/>
          <w:sz w:val="28"/>
          <w:szCs w:val="28"/>
          <w:lang w:eastAsia="en-GB"/>
        </w:rPr>
        <w:t>Participation Form</w:t>
      </w:r>
      <w:r w:rsidRPr="0006628C">
        <w:rPr>
          <w:rFonts w:ascii="Times New Roman" w:eastAsia="Times New Roman" w:hAnsi="Times New Roman" w:cs="Times New Roman"/>
          <w:sz w:val="28"/>
          <w:szCs w:val="28"/>
          <w:lang w:eastAsia="en-GB"/>
        </w:rPr>
        <w:t xml:space="preserve"> attached by a copy of </w:t>
      </w:r>
      <w:r w:rsidRPr="0006628C">
        <w:rPr>
          <w:rFonts w:ascii="Times New Roman" w:eastAsia="Times New Roman" w:hAnsi="Times New Roman" w:cs="Times New Roman"/>
          <w:color w:val="000000"/>
          <w:sz w:val="28"/>
          <w:szCs w:val="28"/>
          <w:lang w:eastAsia="en-GB"/>
        </w:rPr>
        <w:t xml:space="preserve">passport and a personal photo </w:t>
      </w:r>
      <w:r w:rsidRPr="0006628C">
        <w:rPr>
          <w:rFonts w:ascii="Times New Roman" w:eastAsia="Times New Roman" w:hAnsi="Times New Roman" w:cs="Times New Roman"/>
          <w:sz w:val="28"/>
          <w:szCs w:val="28"/>
          <w:lang w:eastAsia="en-GB"/>
        </w:rPr>
        <w:t xml:space="preserve">should be emailed to </w:t>
      </w:r>
      <w:hyperlink r:id="rId8" w:history="1">
        <w:r w:rsidRPr="0006628C">
          <w:rPr>
            <w:rFonts w:ascii="Times New Roman" w:hAnsi="Times New Roman" w:cs="Times New Roman"/>
            <w:b/>
            <w:bCs/>
            <w:sz w:val="28"/>
            <w:szCs w:val="28"/>
            <w:lang w:bidi="ar-OM"/>
          </w:rPr>
          <w:t>conference@nraa.gov.om</w:t>
        </w:r>
      </w:hyperlink>
      <w:r w:rsidRPr="0006628C">
        <w:rPr>
          <w:rFonts w:ascii="Times New Roman" w:hAnsi="Times New Roman" w:cs="Times New Roman"/>
          <w:b/>
          <w:bCs/>
          <w:sz w:val="28"/>
          <w:szCs w:val="28"/>
          <w:lang w:bidi="ar-OM"/>
        </w:rPr>
        <w:t xml:space="preserve"> </w:t>
      </w:r>
      <w:r w:rsidRPr="0006628C">
        <w:rPr>
          <w:rFonts w:ascii="Times New Roman" w:eastAsia="Times New Roman" w:hAnsi="Times New Roman" w:cs="Times New Roman"/>
          <w:sz w:val="28"/>
          <w:szCs w:val="28"/>
          <w:rtl/>
          <w:lang w:eastAsia="en-GB"/>
        </w:rPr>
        <w:t xml:space="preserve"> </w:t>
      </w:r>
      <w:r w:rsidRPr="0006628C">
        <w:rPr>
          <w:rFonts w:ascii="Times New Roman" w:eastAsia="Times New Roman" w:hAnsi="Times New Roman" w:cs="Times New Roman"/>
          <w:sz w:val="28"/>
          <w:szCs w:val="28"/>
          <w:lang w:eastAsia="en-GB"/>
        </w:rPr>
        <w:t xml:space="preserve">no later than </w:t>
      </w:r>
      <w:r w:rsidRPr="0006628C">
        <w:rPr>
          <w:rFonts w:ascii="Times New Roman" w:eastAsia="Times New Roman" w:hAnsi="Times New Roman" w:cs="Times New Roman"/>
          <w:b/>
          <w:bCs/>
          <w:color w:val="FF0000"/>
          <w:sz w:val="28"/>
          <w:szCs w:val="28"/>
          <w:lang w:eastAsia="en-GB"/>
        </w:rPr>
        <w:t>1/</w:t>
      </w:r>
      <w:r w:rsidR="00F00C03">
        <w:rPr>
          <w:rFonts w:ascii="Times New Roman" w:eastAsia="Times New Roman" w:hAnsi="Times New Roman" w:cs="Times New Roman"/>
          <w:b/>
          <w:bCs/>
          <w:color w:val="FF0000"/>
          <w:sz w:val="28"/>
          <w:szCs w:val="28"/>
          <w:lang w:eastAsia="en-GB"/>
        </w:rPr>
        <w:t>11</w:t>
      </w:r>
      <w:r w:rsidRPr="0006628C">
        <w:rPr>
          <w:rFonts w:ascii="Times New Roman" w:eastAsia="Times New Roman" w:hAnsi="Times New Roman" w:cs="Times New Roman"/>
          <w:b/>
          <w:bCs/>
          <w:color w:val="FF0000"/>
          <w:sz w:val="28"/>
          <w:szCs w:val="28"/>
          <w:lang w:eastAsia="en-GB"/>
        </w:rPr>
        <w:t>/20</w:t>
      </w:r>
      <w:r w:rsidR="00F00C03">
        <w:rPr>
          <w:rFonts w:ascii="Times New Roman" w:eastAsia="Times New Roman" w:hAnsi="Times New Roman" w:cs="Times New Roman"/>
          <w:b/>
          <w:bCs/>
          <w:color w:val="FF0000"/>
          <w:sz w:val="28"/>
          <w:szCs w:val="28"/>
          <w:lang w:eastAsia="en-GB"/>
        </w:rPr>
        <w:t>20</w:t>
      </w:r>
    </w:p>
    <w:p w14:paraId="3256FA80" w14:textId="79327DC5" w:rsidR="00305325" w:rsidRPr="0006628C" w:rsidRDefault="00305325" w:rsidP="00A03FB3">
      <w:pPr>
        <w:pStyle w:val="ListParagraph"/>
        <w:numPr>
          <w:ilvl w:val="0"/>
          <w:numId w:val="38"/>
        </w:numPr>
        <w:shd w:val="clear" w:color="auto" w:fill="FFFFFF"/>
        <w:spacing w:after="120" w:line="360" w:lineRule="auto"/>
        <w:contextualSpacing w:val="0"/>
        <w:jc w:val="both"/>
        <w:rPr>
          <w:rFonts w:ascii="Times New Roman" w:eastAsia="Times New Roman" w:hAnsi="Times New Roman" w:cs="Times New Roman"/>
          <w:b/>
          <w:bCs/>
          <w:color w:val="FF0000"/>
          <w:sz w:val="32"/>
          <w:szCs w:val="32"/>
          <w:lang w:eastAsia="en-GB"/>
        </w:rPr>
      </w:pPr>
      <w:r w:rsidRPr="0006628C">
        <w:rPr>
          <w:rFonts w:ascii="Times New Roman" w:eastAsia="Times New Roman" w:hAnsi="Times New Roman" w:cs="Times New Roman"/>
          <w:sz w:val="32"/>
          <w:szCs w:val="32"/>
          <w:lang w:eastAsia="en-GB"/>
        </w:rPr>
        <w:t xml:space="preserve">Applicants, whose abstracts are initially accepted to participate in this conference, will be notified by </w:t>
      </w:r>
      <w:r w:rsidR="00A03FB3">
        <w:rPr>
          <w:rFonts w:ascii="Times New Roman" w:eastAsia="Times New Roman" w:hAnsi="Times New Roman" w:cs="Times New Roman"/>
          <w:b/>
          <w:bCs/>
          <w:color w:val="FF0000"/>
          <w:sz w:val="32"/>
          <w:szCs w:val="32"/>
          <w:lang w:eastAsia="en-GB"/>
        </w:rPr>
        <w:t>16</w:t>
      </w:r>
      <w:r w:rsidRPr="0006628C">
        <w:rPr>
          <w:rFonts w:ascii="Times New Roman" w:eastAsia="Times New Roman" w:hAnsi="Times New Roman" w:cs="Times New Roman"/>
          <w:b/>
          <w:bCs/>
          <w:color w:val="FF0000"/>
          <w:sz w:val="32"/>
          <w:szCs w:val="32"/>
          <w:lang w:eastAsia="en-GB"/>
        </w:rPr>
        <w:t>/</w:t>
      </w:r>
      <w:r w:rsidR="00A03FB3">
        <w:rPr>
          <w:rFonts w:ascii="Times New Roman" w:eastAsia="Times New Roman" w:hAnsi="Times New Roman" w:cs="Times New Roman"/>
          <w:b/>
          <w:bCs/>
          <w:color w:val="FF0000"/>
          <w:sz w:val="32"/>
          <w:szCs w:val="32"/>
          <w:lang w:eastAsia="en-GB"/>
        </w:rPr>
        <w:t>11</w:t>
      </w:r>
      <w:r w:rsidRPr="0006628C">
        <w:rPr>
          <w:rFonts w:ascii="Times New Roman" w:eastAsia="Times New Roman" w:hAnsi="Times New Roman" w:cs="Times New Roman"/>
          <w:b/>
          <w:bCs/>
          <w:color w:val="FF0000"/>
          <w:sz w:val="32"/>
          <w:szCs w:val="32"/>
          <w:lang w:eastAsia="en-GB"/>
        </w:rPr>
        <w:t>/20</w:t>
      </w:r>
      <w:r w:rsidR="00A03FB3">
        <w:rPr>
          <w:rFonts w:ascii="Times New Roman" w:eastAsia="Times New Roman" w:hAnsi="Times New Roman" w:cs="Times New Roman"/>
          <w:b/>
          <w:bCs/>
          <w:color w:val="FF0000"/>
          <w:sz w:val="32"/>
          <w:szCs w:val="32"/>
          <w:lang w:eastAsia="en-GB"/>
        </w:rPr>
        <w:t>20</w:t>
      </w:r>
    </w:p>
    <w:p w14:paraId="4DD4DA43" w14:textId="6DDE260F" w:rsidR="00305325" w:rsidRPr="0006628C" w:rsidRDefault="00305325" w:rsidP="00A03FB3">
      <w:pPr>
        <w:pStyle w:val="ListParagraph"/>
        <w:numPr>
          <w:ilvl w:val="0"/>
          <w:numId w:val="38"/>
        </w:numPr>
        <w:shd w:val="clear" w:color="auto" w:fill="FFFFFF"/>
        <w:spacing w:after="120" w:line="360" w:lineRule="auto"/>
        <w:contextualSpacing w:val="0"/>
        <w:jc w:val="both"/>
        <w:rPr>
          <w:rFonts w:ascii="Times New Roman" w:eastAsia="Times New Roman" w:hAnsi="Times New Roman" w:cs="Times New Roman"/>
          <w:sz w:val="32"/>
          <w:szCs w:val="32"/>
          <w:lang w:eastAsia="en-GB"/>
        </w:rPr>
      </w:pPr>
      <w:r w:rsidRPr="0006628C">
        <w:rPr>
          <w:rFonts w:ascii="Times New Roman" w:eastAsia="Times New Roman" w:hAnsi="Times New Roman" w:cs="Times New Roman"/>
          <w:sz w:val="32"/>
          <w:szCs w:val="32"/>
          <w:lang w:eastAsia="en-GB"/>
        </w:rPr>
        <w:t xml:space="preserve">Complete papers should be received by the Scientific Committee of the Conference no later than </w:t>
      </w:r>
      <w:r w:rsidRPr="0006628C">
        <w:rPr>
          <w:rFonts w:ascii="Times New Roman" w:eastAsia="Times New Roman" w:hAnsi="Times New Roman" w:cs="Times New Roman"/>
          <w:b/>
          <w:bCs/>
          <w:color w:val="FF0000"/>
          <w:sz w:val="32"/>
          <w:szCs w:val="32"/>
          <w:lang w:eastAsia="en-GB"/>
        </w:rPr>
        <w:t>16/</w:t>
      </w:r>
      <w:r w:rsidR="00A03FB3">
        <w:rPr>
          <w:rFonts w:ascii="Times New Roman" w:eastAsia="Times New Roman" w:hAnsi="Times New Roman" w:cs="Times New Roman"/>
          <w:b/>
          <w:bCs/>
          <w:color w:val="FF0000"/>
          <w:sz w:val="32"/>
          <w:szCs w:val="32"/>
          <w:lang w:eastAsia="en-GB"/>
        </w:rPr>
        <w:t>1</w:t>
      </w:r>
      <w:r w:rsidRPr="0006628C">
        <w:rPr>
          <w:rFonts w:ascii="Times New Roman" w:eastAsia="Times New Roman" w:hAnsi="Times New Roman" w:cs="Times New Roman"/>
          <w:b/>
          <w:bCs/>
          <w:color w:val="FF0000"/>
          <w:sz w:val="32"/>
          <w:szCs w:val="32"/>
          <w:lang w:eastAsia="en-GB"/>
        </w:rPr>
        <w:t>/202</w:t>
      </w:r>
      <w:r w:rsidR="00A03FB3">
        <w:rPr>
          <w:rFonts w:ascii="Times New Roman" w:eastAsia="Times New Roman" w:hAnsi="Times New Roman" w:cs="Times New Roman"/>
          <w:b/>
          <w:bCs/>
          <w:color w:val="FF0000"/>
          <w:sz w:val="32"/>
          <w:szCs w:val="32"/>
          <w:lang w:eastAsia="en-GB"/>
        </w:rPr>
        <w:t>1</w:t>
      </w:r>
    </w:p>
    <w:p w14:paraId="79C62D67" w14:textId="6C60488F" w:rsidR="00305325" w:rsidRPr="004E092D" w:rsidRDefault="00305325" w:rsidP="00A03FB3">
      <w:pPr>
        <w:pStyle w:val="ListParagraph"/>
        <w:numPr>
          <w:ilvl w:val="0"/>
          <w:numId w:val="38"/>
        </w:numPr>
        <w:shd w:val="clear" w:color="auto" w:fill="FFFFFF"/>
        <w:spacing w:after="120" w:line="360" w:lineRule="auto"/>
        <w:contextualSpacing w:val="0"/>
        <w:jc w:val="both"/>
        <w:rPr>
          <w:rFonts w:ascii="Times New Roman" w:eastAsia="Times New Roman" w:hAnsi="Times New Roman" w:cs="Times New Roman"/>
          <w:sz w:val="28"/>
          <w:szCs w:val="28"/>
          <w:lang w:eastAsia="en-GB"/>
        </w:rPr>
      </w:pPr>
      <w:r w:rsidRPr="0006628C">
        <w:rPr>
          <w:rFonts w:ascii="Times New Roman" w:eastAsia="Times New Roman" w:hAnsi="Times New Roman" w:cs="Times New Roman"/>
          <w:sz w:val="32"/>
          <w:szCs w:val="32"/>
          <w:lang w:eastAsia="en-GB"/>
        </w:rPr>
        <w:t xml:space="preserve">The final Arbitration Committee’s decision on the complete paper </w:t>
      </w:r>
      <w:r w:rsidRPr="0006628C">
        <w:rPr>
          <w:rFonts w:ascii="Times New Roman" w:eastAsia="Times New Roman" w:hAnsi="Times New Roman" w:cs="Times New Roman"/>
          <w:sz w:val="28"/>
          <w:szCs w:val="28"/>
          <w:lang w:eastAsia="en-GB"/>
        </w:rPr>
        <w:t xml:space="preserve">will be </w:t>
      </w:r>
      <w:r w:rsidRPr="00305325">
        <w:rPr>
          <w:rFonts w:ascii="Times New Roman" w:eastAsia="Times New Roman" w:hAnsi="Times New Roman" w:cs="Times New Roman"/>
          <w:sz w:val="32"/>
          <w:szCs w:val="32"/>
          <w:lang w:eastAsia="en-GB"/>
        </w:rPr>
        <w:t xml:space="preserve">sent by </w:t>
      </w:r>
      <w:r>
        <w:rPr>
          <w:rFonts w:ascii="Times New Roman" w:eastAsia="Times New Roman" w:hAnsi="Times New Roman" w:cs="Times New Roman"/>
          <w:b/>
          <w:bCs/>
          <w:color w:val="FF0000"/>
          <w:sz w:val="32"/>
          <w:szCs w:val="32"/>
          <w:lang w:eastAsia="en-GB"/>
        </w:rPr>
        <w:t>1</w:t>
      </w:r>
      <w:r w:rsidRPr="00305325">
        <w:rPr>
          <w:rFonts w:ascii="Times New Roman" w:eastAsia="Times New Roman" w:hAnsi="Times New Roman" w:cs="Times New Roman"/>
          <w:b/>
          <w:bCs/>
          <w:color w:val="FF0000"/>
          <w:sz w:val="32"/>
          <w:szCs w:val="32"/>
          <w:lang w:eastAsia="en-GB"/>
        </w:rPr>
        <w:t>/</w:t>
      </w:r>
      <w:r w:rsidR="00A03FB3">
        <w:rPr>
          <w:rFonts w:ascii="Times New Roman" w:eastAsia="Times New Roman" w:hAnsi="Times New Roman" w:cs="Times New Roman"/>
          <w:b/>
          <w:bCs/>
          <w:color w:val="FF0000"/>
          <w:sz w:val="32"/>
          <w:szCs w:val="32"/>
          <w:lang w:eastAsia="en-GB"/>
        </w:rPr>
        <w:t>2</w:t>
      </w:r>
      <w:r w:rsidRPr="00305325">
        <w:rPr>
          <w:rFonts w:ascii="Times New Roman" w:eastAsia="Times New Roman" w:hAnsi="Times New Roman" w:cs="Times New Roman"/>
          <w:b/>
          <w:bCs/>
          <w:color w:val="FF0000"/>
          <w:sz w:val="32"/>
          <w:szCs w:val="32"/>
          <w:lang w:eastAsia="en-GB"/>
        </w:rPr>
        <w:t>/20</w:t>
      </w:r>
      <w:r>
        <w:rPr>
          <w:rFonts w:ascii="Times New Roman" w:eastAsia="Times New Roman" w:hAnsi="Times New Roman" w:cs="Times New Roman"/>
          <w:b/>
          <w:bCs/>
          <w:color w:val="FF0000"/>
          <w:sz w:val="32"/>
          <w:szCs w:val="32"/>
          <w:lang w:eastAsia="en-GB"/>
        </w:rPr>
        <w:t>2</w:t>
      </w:r>
      <w:r w:rsidR="00A03FB3">
        <w:rPr>
          <w:rFonts w:ascii="Times New Roman" w:eastAsia="Times New Roman" w:hAnsi="Times New Roman" w:cs="Times New Roman"/>
          <w:b/>
          <w:bCs/>
          <w:color w:val="FF0000"/>
          <w:sz w:val="32"/>
          <w:szCs w:val="32"/>
          <w:lang w:eastAsia="en-GB"/>
        </w:rPr>
        <w:t>1</w:t>
      </w:r>
    </w:p>
    <w:p w14:paraId="42C8CC4B" w14:textId="77777777" w:rsidR="00305325" w:rsidRPr="00327360" w:rsidRDefault="00305325" w:rsidP="0006628C">
      <w:pPr>
        <w:shd w:val="clear" w:color="auto" w:fill="FFFFFF"/>
        <w:spacing w:after="120" w:line="240" w:lineRule="auto"/>
        <w:jc w:val="mediumKashida"/>
        <w:rPr>
          <w:rFonts w:ascii="Times New Roman" w:eastAsia="Times New Roman" w:hAnsi="Times New Roman" w:cs="Times New Roman"/>
          <w:sz w:val="18"/>
          <w:szCs w:val="18"/>
          <w:lang w:eastAsia="en-GB"/>
        </w:rPr>
      </w:pPr>
    </w:p>
    <w:p w14:paraId="27D1D037" w14:textId="4200D886" w:rsidR="00305325" w:rsidRPr="0006628C" w:rsidRDefault="00305325" w:rsidP="00A03FB3">
      <w:pPr>
        <w:shd w:val="clear" w:color="auto" w:fill="FFFFFF"/>
        <w:spacing w:after="120" w:line="240" w:lineRule="auto"/>
        <w:rPr>
          <w:rFonts w:asciiTheme="majorBidi" w:eastAsia="Times New Roman" w:hAnsiTheme="majorBidi" w:cstheme="majorBidi"/>
          <w:color w:val="FF0000"/>
          <w:sz w:val="30"/>
          <w:szCs w:val="30"/>
          <w:lang w:eastAsia="en-GB"/>
        </w:rPr>
      </w:pPr>
      <w:r w:rsidRPr="0006628C">
        <w:rPr>
          <w:rFonts w:ascii="Times New Roman" w:eastAsia="Times New Roman" w:hAnsi="Times New Roman" w:cs="Times New Roman"/>
          <w:color w:val="000000"/>
          <w:sz w:val="30"/>
          <w:szCs w:val="30"/>
          <w:lang w:eastAsia="en-GB"/>
        </w:rPr>
        <w:t xml:space="preserve">For further inquiries and </w:t>
      </w:r>
      <w:r w:rsidRPr="0006628C">
        <w:rPr>
          <w:rFonts w:ascii="Times New Roman" w:eastAsia="Times New Roman" w:hAnsi="Times New Roman" w:cs="Times New Roman"/>
          <w:sz w:val="30"/>
          <w:szCs w:val="30"/>
          <w:lang w:eastAsia="en-GB"/>
        </w:rPr>
        <w:t xml:space="preserve">information about the conference, please communicate via the following email: </w:t>
      </w:r>
      <w:hyperlink r:id="rId9" w:history="1">
        <w:r w:rsidRPr="0006628C">
          <w:rPr>
            <w:rFonts w:ascii="Times New Roman" w:hAnsi="Times New Roman" w:cs="Times New Roman"/>
            <w:sz w:val="30"/>
            <w:szCs w:val="30"/>
            <w:u w:val="single"/>
            <w:lang w:bidi="ar-OM"/>
          </w:rPr>
          <w:t>conference@nraa.gov.om</w:t>
        </w:r>
      </w:hyperlink>
      <w:r w:rsidRPr="0006628C">
        <w:rPr>
          <w:rFonts w:ascii="Times New Roman" w:eastAsia="Times New Roman" w:hAnsi="Times New Roman" w:cs="Times New Roman"/>
          <w:sz w:val="30"/>
          <w:szCs w:val="30"/>
          <w:lang w:eastAsia="en-GB"/>
        </w:rPr>
        <w:t xml:space="preserve"> or </w:t>
      </w:r>
      <w:r w:rsidRPr="0006628C">
        <w:rPr>
          <w:rFonts w:ascii="Times New Roman" w:eastAsia="Times New Roman" w:hAnsi="Times New Roman" w:cs="Times New Roman"/>
          <w:color w:val="000000"/>
          <w:sz w:val="30"/>
          <w:szCs w:val="30"/>
          <w:lang w:eastAsia="en-GB"/>
        </w:rPr>
        <w:t>contact phone number:</w:t>
      </w:r>
      <w:r w:rsidRPr="0006628C">
        <w:rPr>
          <w:rFonts w:ascii="Times New Roman" w:eastAsia="Times New Roman" w:hAnsi="Times New Roman" w:cs="Times New Roman"/>
          <w:color w:val="FF0000"/>
          <w:sz w:val="30"/>
          <w:szCs w:val="30"/>
          <w:lang w:eastAsia="en-GB"/>
        </w:rPr>
        <w:t xml:space="preserve"> (+968) 24130334 / (+968) 24130340 </w:t>
      </w:r>
    </w:p>
    <w:p w14:paraId="7C6E220F" w14:textId="77777777" w:rsidR="004E203E" w:rsidRDefault="004E203E" w:rsidP="004E203E">
      <w:pPr>
        <w:rPr>
          <w:rFonts w:asciiTheme="majorBidi" w:eastAsia="Times New Roman" w:hAnsiTheme="majorBidi" w:cstheme="majorBidi"/>
          <w:color w:val="FF0000"/>
          <w:sz w:val="24"/>
          <w:szCs w:val="24"/>
          <w:lang w:eastAsia="en-GB"/>
        </w:rPr>
      </w:pPr>
    </w:p>
    <w:p w14:paraId="49A9FDC6" w14:textId="2ED8C6DA" w:rsidR="0006628C" w:rsidRDefault="0006628C" w:rsidP="004E203E">
      <w:pPr>
        <w:rPr>
          <w:rFonts w:asciiTheme="majorBidi" w:eastAsia="Times New Roman" w:hAnsiTheme="majorBidi" w:cstheme="majorBidi"/>
          <w:color w:val="FF0000"/>
          <w:sz w:val="44"/>
          <w:szCs w:val="44"/>
          <w:lang w:eastAsia="en-GB"/>
        </w:rPr>
      </w:pPr>
    </w:p>
    <w:p w14:paraId="4D516A7E" w14:textId="21271156" w:rsidR="00A03FB3" w:rsidRDefault="00A03FB3" w:rsidP="004E203E">
      <w:pPr>
        <w:rPr>
          <w:rFonts w:asciiTheme="majorBidi" w:eastAsia="Times New Roman" w:hAnsiTheme="majorBidi" w:cstheme="majorBidi"/>
          <w:color w:val="FF0000"/>
          <w:sz w:val="44"/>
          <w:szCs w:val="44"/>
          <w:lang w:eastAsia="en-GB"/>
        </w:rPr>
      </w:pPr>
    </w:p>
    <w:p w14:paraId="72D0DB9E" w14:textId="524B50C7" w:rsidR="00A03FB3" w:rsidRDefault="00A03FB3" w:rsidP="004E203E">
      <w:pPr>
        <w:rPr>
          <w:rFonts w:asciiTheme="majorBidi" w:eastAsia="Times New Roman" w:hAnsiTheme="majorBidi" w:cstheme="majorBidi"/>
          <w:color w:val="FF0000"/>
          <w:sz w:val="44"/>
          <w:szCs w:val="44"/>
          <w:lang w:eastAsia="en-GB"/>
        </w:rPr>
      </w:pPr>
    </w:p>
    <w:p w14:paraId="2E66CCC4" w14:textId="5A763F13" w:rsidR="00A03FB3" w:rsidRDefault="00A03FB3" w:rsidP="004E203E">
      <w:pPr>
        <w:rPr>
          <w:rFonts w:asciiTheme="majorBidi" w:eastAsia="Times New Roman" w:hAnsiTheme="majorBidi" w:cstheme="majorBidi"/>
          <w:color w:val="FF0000"/>
          <w:sz w:val="44"/>
          <w:szCs w:val="44"/>
          <w:lang w:eastAsia="en-GB"/>
        </w:rPr>
      </w:pPr>
    </w:p>
    <w:p w14:paraId="055EAB53" w14:textId="742B8421" w:rsidR="00A03FB3" w:rsidRDefault="00A03FB3" w:rsidP="004E203E">
      <w:pPr>
        <w:rPr>
          <w:rFonts w:asciiTheme="majorBidi" w:eastAsia="Times New Roman" w:hAnsiTheme="majorBidi" w:cstheme="majorBidi"/>
          <w:color w:val="FF0000"/>
          <w:sz w:val="44"/>
          <w:szCs w:val="44"/>
          <w:lang w:eastAsia="en-GB"/>
        </w:rPr>
      </w:pPr>
    </w:p>
    <w:p w14:paraId="4478E42B" w14:textId="1CFE9D74" w:rsidR="00A03FB3" w:rsidRDefault="00A03FB3" w:rsidP="004E203E">
      <w:pPr>
        <w:rPr>
          <w:rFonts w:asciiTheme="majorBidi" w:eastAsia="Times New Roman" w:hAnsiTheme="majorBidi" w:cstheme="majorBidi"/>
          <w:color w:val="FF0000"/>
          <w:sz w:val="44"/>
          <w:szCs w:val="44"/>
          <w:lang w:eastAsia="en-GB"/>
        </w:rPr>
      </w:pPr>
    </w:p>
    <w:p w14:paraId="6EEB1FBD" w14:textId="77777777" w:rsidR="00A03FB3" w:rsidRPr="003A6BA2" w:rsidRDefault="00A03FB3" w:rsidP="004E203E">
      <w:pPr>
        <w:rPr>
          <w:rFonts w:asciiTheme="majorBidi" w:eastAsia="Times New Roman" w:hAnsiTheme="majorBidi" w:cstheme="majorBidi"/>
          <w:color w:val="FF0000"/>
          <w:sz w:val="44"/>
          <w:szCs w:val="44"/>
          <w:rtl/>
          <w:lang w:eastAsia="en-GB" w:bidi="ar-OM"/>
        </w:rPr>
      </w:pPr>
    </w:p>
    <w:p w14:paraId="4A4DE8B0" w14:textId="77777777" w:rsidR="00305325" w:rsidRPr="00B7417C" w:rsidRDefault="00305325" w:rsidP="00305325">
      <w:pPr>
        <w:shd w:val="clear" w:color="auto" w:fill="FFFFFF"/>
        <w:spacing w:after="120" w:line="276" w:lineRule="auto"/>
        <w:jc w:val="lowKashida"/>
        <w:rPr>
          <w:rFonts w:asciiTheme="majorBidi" w:eastAsia="Times New Roman" w:hAnsiTheme="majorBidi" w:cstheme="majorBidi"/>
          <w:b/>
          <w:bCs/>
          <w:color w:val="FF0000"/>
          <w:sz w:val="32"/>
          <w:szCs w:val="32"/>
          <w:lang w:eastAsia="en-GB"/>
        </w:rPr>
      </w:pPr>
      <w:r w:rsidRPr="00B7417C">
        <w:rPr>
          <w:rFonts w:asciiTheme="majorBidi" w:eastAsia="Times New Roman" w:hAnsiTheme="majorBidi" w:cstheme="majorBidi"/>
          <w:b/>
          <w:bCs/>
          <w:color w:val="FF0000"/>
          <w:sz w:val="32"/>
          <w:szCs w:val="32"/>
          <w:lang w:eastAsia="en-GB"/>
        </w:rPr>
        <w:lastRenderedPageBreak/>
        <w:t xml:space="preserve">Participation Conditions </w:t>
      </w:r>
    </w:p>
    <w:p w14:paraId="29E494F6" w14:textId="77777777" w:rsidR="00305325" w:rsidRPr="003E2937" w:rsidRDefault="00305325" w:rsidP="00305325">
      <w:pPr>
        <w:shd w:val="clear" w:color="auto" w:fill="FFFFFF"/>
        <w:spacing w:after="0" w:line="240" w:lineRule="auto"/>
        <w:jc w:val="lowKashida"/>
        <w:rPr>
          <w:rFonts w:asciiTheme="majorBidi" w:eastAsia="Times New Roman" w:hAnsiTheme="majorBidi" w:cstheme="majorBidi"/>
          <w:b/>
          <w:bCs/>
          <w:color w:val="000000"/>
          <w:sz w:val="28"/>
          <w:szCs w:val="28"/>
          <w:lang w:eastAsia="en-GB"/>
        </w:rPr>
      </w:pPr>
      <w:r w:rsidRPr="003E2937">
        <w:rPr>
          <w:rFonts w:asciiTheme="majorBidi" w:eastAsia="Times New Roman" w:hAnsiTheme="majorBidi" w:cstheme="majorBidi"/>
          <w:b/>
          <w:bCs/>
          <w:color w:val="000000"/>
          <w:sz w:val="28"/>
          <w:szCs w:val="28"/>
          <w:lang w:eastAsia="en-GB"/>
        </w:rPr>
        <w:t>The submitted research paper shall comply with the following terms:</w:t>
      </w:r>
    </w:p>
    <w:p w14:paraId="41335FDC" w14:textId="77777777" w:rsidR="00305325" w:rsidRPr="003D01A4" w:rsidRDefault="00305325" w:rsidP="00305325">
      <w:pPr>
        <w:numPr>
          <w:ilvl w:val="0"/>
          <w:numId w:val="29"/>
        </w:numPr>
        <w:shd w:val="clear" w:color="auto" w:fill="FFFFFF"/>
        <w:tabs>
          <w:tab w:val="clear" w:pos="720"/>
          <w:tab w:val="num" w:pos="1080"/>
        </w:tabs>
        <w:spacing w:after="0" w:line="276" w:lineRule="auto"/>
        <w:ind w:left="735"/>
        <w:jc w:val="lowKashida"/>
        <w:rPr>
          <w:rFonts w:ascii="Times New Roman" w:eastAsia="Times New Roman" w:hAnsi="Times New Roman" w:cs="Times New Roman"/>
          <w:sz w:val="28"/>
          <w:szCs w:val="28"/>
          <w:lang w:val="en-GB" w:eastAsia="en-GB"/>
        </w:rPr>
      </w:pPr>
      <w:r w:rsidRPr="003D01A4">
        <w:rPr>
          <w:rFonts w:ascii="Times New Roman" w:eastAsia="Times New Roman" w:hAnsi="Times New Roman" w:cs="Times New Roman"/>
          <w:sz w:val="28"/>
          <w:szCs w:val="28"/>
          <w:lang w:val="en-GB" w:eastAsia="en-GB"/>
        </w:rPr>
        <w:t>Each conference paper should focus on one of the above-mentioned themes</w:t>
      </w:r>
    </w:p>
    <w:p w14:paraId="6AF14121" w14:textId="77777777" w:rsidR="00305325" w:rsidRPr="003D01A4" w:rsidRDefault="00305325" w:rsidP="00305325">
      <w:pPr>
        <w:numPr>
          <w:ilvl w:val="0"/>
          <w:numId w:val="29"/>
        </w:numPr>
        <w:shd w:val="clear" w:color="auto" w:fill="FFFFFF"/>
        <w:tabs>
          <w:tab w:val="clear" w:pos="720"/>
          <w:tab w:val="num" w:pos="1080"/>
        </w:tabs>
        <w:spacing w:after="0" w:line="276" w:lineRule="auto"/>
        <w:ind w:left="735"/>
        <w:jc w:val="lowKashida"/>
        <w:rPr>
          <w:rFonts w:ascii="Times New Roman" w:eastAsia="Times New Roman" w:hAnsi="Times New Roman" w:cs="Times New Roman"/>
          <w:sz w:val="28"/>
          <w:szCs w:val="28"/>
          <w:lang w:val="en-GB" w:eastAsia="en-GB"/>
        </w:rPr>
      </w:pPr>
      <w:r w:rsidRPr="003D01A4">
        <w:rPr>
          <w:rFonts w:ascii="Times New Roman" w:eastAsia="Times New Roman" w:hAnsi="Times New Roman" w:cs="Times New Roman"/>
          <w:sz w:val="28"/>
          <w:szCs w:val="28"/>
          <w:lang w:val="en-GB" w:eastAsia="en-GB"/>
        </w:rPr>
        <w:t>Only one researcher should participate in each research paper.</w:t>
      </w:r>
    </w:p>
    <w:p w14:paraId="445C7065" w14:textId="77777777" w:rsidR="00305325" w:rsidRPr="003D01A4" w:rsidRDefault="00305325" w:rsidP="00305325">
      <w:pPr>
        <w:numPr>
          <w:ilvl w:val="0"/>
          <w:numId w:val="29"/>
        </w:numPr>
        <w:shd w:val="clear" w:color="auto" w:fill="FFFFFF"/>
        <w:tabs>
          <w:tab w:val="clear" w:pos="720"/>
          <w:tab w:val="num" w:pos="1080"/>
        </w:tabs>
        <w:spacing w:after="0" w:line="276" w:lineRule="auto"/>
        <w:ind w:left="735"/>
        <w:jc w:val="lowKashida"/>
        <w:rPr>
          <w:rFonts w:ascii="Times New Roman" w:eastAsia="Times New Roman" w:hAnsi="Times New Roman" w:cs="Times New Roman"/>
          <w:sz w:val="28"/>
          <w:szCs w:val="28"/>
          <w:lang w:val="en-GB" w:eastAsia="en-GB"/>
        </w:rPr>
      </w:pPr>
      <w:r w:rsidRPr="003D01A4">
        <w:rPr>
          <w:rFonts w:ascii="Times New Roman" w:eastAsia="Times New Roman" w:hAnsi="Times New Roman" w:cs="Times New Roman"/>
          <w:sz w:val="28"/>
          <w:szCs w:val="28"/>
          <w:lang w:val="en-GB" w:eastAsia="en-GB"/>
        </w:rPr>
        <w:t>It should be authentic, innovative, and directly relevant to the conference’s themes, and state if it was published or delivered in previous conferences.</w:t>
      </w:r>
    </w:p>
    <w:p w14:paraId="2950B1A1" w14:textId="77777777" w:rsidR="00305325" w:rsidRPr="003D01A4" w:rsidRDefault="00305325" w:rsidP="00305325">
      <w:pPr>
        <w:numPr>
          <w:ilvl w:val="0"/>
          <w:numId w:val="29"/>
        </w:numPr>
        <w:shd w:val="clear" w:color="auto" w:fill="FFFFFF"/>
        <w:tabs>
          <w:tab w:val="clear" w:pos="720"/>
          <w:tab w:val="num" w:pos="1080"/>
        </w:tabs>
        <w:spacing w:after="0" w:line="276" w:lineRule="auto"/>
        <w:ind w:left="735"/>
        <w:jc w:val="lowKashida"/>
        <w:rPr>
          <w:rFonts w:ascii="Times New Roman" w:eastAsia="Times New Roman" w:hAnsi="Times New Roman" w:cs="Times New Roman"/>
          <w:sz w:val="28"/>
          <w:szCs w:val="28"/>
          <w:lang w:val="en-GB" w:eastAsia="en-GB"/>
        </w:rPr>
      </w:pPr>
      <w:r w:rsidRPr="003D01A4">
        <w:rPr>
          <w:rFonts w:ascii="Times New Roman" w:eastAsia="Times New Roman" w:hAnsi="Times New Roman" w:cs="Times New Roman"/>
          <w:sz w:val="28"/>
          <w:szCs w:val="28"/>
          <w:lang w:val="en-GB" w:eastAsia="en-GB"/>
        </w:rPr>
        <w:t>A researcher is allowed to participate in one research paper only.</w:t>
      </w:r>
    </w:p>
    <w:p w14:paraId="17BB2649" w14:textId="77777777" w:rsidR="00305325" w:rsidRPr="003D01A4" w:rsidRDefault="00305325" w:rsidP="00305325">
      <w:pPr>
        <w:numPr>
          <w:ilvl w:val="0"/>
          <w:numId w:val="29"/>
        </w:numPr>
        <w:shd w:val="clear" w:color="auto" w:fill="FFFFFF"/>
        <w:tabs>
          <w:tab w:val="clear" w:pos="720"/>
          <w:tab w:val="num" w:pos="1080"/>
        </w:tabs>
        <w:spacing w:after="0" w:line="276" w:lineRule="auto"/>
        <w:ind w:left="735"/>
        <w:jc w:val="lowKashida"/>
        <w:rPr>
          <w:rFonts w:ascii="Times New Roman" w:eastAsia="Times New Roman" w:hAnsi="Times New Roman" w:cs="Times New Roman"/>
          <w:sz w:val="28"/>
          <w:szCs w:val="28"/>
          <w:lang w:val="en-GB" w:eastAsia="en-GB"/>
        </w:rPr>
      </w:pPr>
      <w:r w:rsidRPr="003D01A4">
        <w:rPr>
          <w:rFonts w:ascii="Times New Roman" w:eastAsia="Times New Roman" w:hAnsi="Times New Roman" w:cs="Times New Roman"/>
          <w:sz w:val="28"/>
          <w:szCs w:val="28"/>
          <w:lang w:val="en-GB" w:eastAsia="en-GB"/>
        </w:rPr>
        <w:t>It should not be published or delivered in previous conference(s).</w:t>
      </w:r>
    </w:p>
    <w:p w14:paraId="01B88C39" w14:textId="77777777" w:rsidR="00305325" w:rsidRPr="003D01A4" w:rsidRDefault="00305325" w:rsidP="00305325">
      <w:pPr>
        <w:numPr>
          <w:ilvl w:val="0"/>
          <w:numId w:val="29"/>
        </w:numPr>
        <w:shd w:val="clear" w:color="auto" w:fill="FFFFFF"/>
        <w:tabs>
          <w:tab w:val="clear" w:pos="720"/>
          <w:tab w:val="num" w:pos="1080"/>
        </w:tabs>
        <w:spacing w:after="0" w:line="276" w:lineRule="auto"/>
        <w:ind w:left="735"/>
        <w:jc w:val="lowKashida"/>
        <w:rPr>
          <w:rFonts w:ascii="Times New Roman" w:eastAsia="Times New Roman" w:hAnsi="Times New Roman" w:cs="Times New Roman"/>
          <w:sz w:val="28"/>
          <w:szCs w:val="28"/>
          <w:lang w:val="en-GB" w:eastAsia="en-GB"/>
        </w:rPr>
      </w:pPr>
      <w:r w:rsidRPr="003D01A4">
        <w:rPr>
          <w:rFonts w:ascii="Times New Roman" w:eastAsia="Times New Roman" w:hAnsi="Times New Roman" w:cs="Times New Roman"/>
          <w:sz w:val="28"/>
          <w:szCs w:val="28"/>
          <w:lang w:val="en-GB" w:eastAsia="en-GB"/>
        </w:rPr>
        <w:t>The research paper should be written in a clear and suitable manner for international audience of academicians, decision makers and practitioners.</w:t>
      </w:r>
    </w:p>
    <w:p w14:paraId="1FE8280C" w14:textId="77777777" w:rsidR="00305325" w:rsidRPr="003D01A4" w:rsidRDefault="00305325" w:rsidP="00305325">
      <w:pPr>
        <w:numPr>
          <w:ilvl w:val="0"/>
          <w:numId w:val="29"/>
        </w:numPr>
        <w:shd w:val="clear" w:color="auto" w:fill="FFFFFF"/>
        <w:tabs>
          <w:tab w:val="clear" w:pos="720"/>
          <w:tab w:val="num" w:pos="1080"/>
        </w:tabs>
        <w:spacing w:after="0" w:line="276" w:lineRule="auto"/>
        <w:ind w:left="735"/>
        <w:jc w:val="lowKashida"/>
        <w:rPr>
          <w:rFonts w:ascii="Times New Roman" w:eastAsia="Times New Roman" w:hAnsi="Times New Roman" w:cs="Times New Roman"/>
          <w:sz w:val="28"/>
          <w:szCs w:val="28"/>
          <w:lang w:val="en-GB" w:eastAsia="en-GB"/>
        </w:rPr>
      </w:pPr>
      <w:r w:rsidRPr="003D01A4">
        <w:rPr>
          <w:rFonts w:ascii="Times New Roman" w:eastAsia="Times New Roman" w:hAnsi="Times New Roman" w:cs="Times New Roman"/>
          <w:sz w:val="28"/>
          <w:szCs w:val="28"/>
          <w:lang w:val="en-GB" w:eastAsia="en-GB"/>
        </w:rPr>
        <w:t xml:space="preserve">The methodology adopted in writing humanitarian sciences such as religions, literatures, philosophy, education, history and others is known as MLA and it should be followed in writing such researches. </w:t>
      </w:r>
    </w:p>
    <w:p w14:paraId="285516D3" w14:textId="77777777" w:rsidR="00305325" w:rsidRPr="003D01A4" w:rsidRDefault="00305325" w:rsidP="00305325">
      <w:pPr>
        <w:numPr>
          <w:ilvl w:val="0"/>
          <w:numId w:val="29"/>
        </w:numPr>
        <w:shd w:val="clear" w:color="auto" w:fill="FFFFFF"/>
        <w:tabs>
          <w:tab w:val="clear" w:pos="720"/>
          <w:tab w:val="num" w:pos="1080"/>
        </w:tabs>
        <w:spacing w:after="0" w:line="276" w:lineRule="auto"/>
        <w:ind w:left="735"/>
        <w:jc w:val="lowKashida"/>
        <w:rPr>
          <w:rFonts w:ascii="Times New Roman" w:eastAsia="Times New Roman" w:hAnsi="Times New Roman" w:cs="Times New Roman"/>
          <w:sz w:val="28"/>
          <w:szCs w:val="28"/>
          <w:lang w:val="en-GB" w:eastAsia="en-GB"/>
        </w:rPr>
      </w:pPr>
      <w:r w:rsidRPr="003D01A4">
        <w:rPr>
          <w:rFonts w:ascii="Times New Roman" w:eastAsia="Times New Roman" w:hAnsi="Times New Roman" w:cs="Times New Roman"/>
          <w:sz w:val="28"/>
          <w:szCs w:val="28"/>
          <w:lang w:val="en-GB" w:eastAsia="en-GB"/>
        </w:rPr>
        <w:t>Researcher’s full CV should not exceed five pages.</w:t>
      </w:r>
    </w:p>
    <w:p w14:paraId="63596B8D" w14:textId="77777777" w:rsidR="00305325" w:rsidRPr="003D01A4" w:rsidRDefault="00305325" w:rsidP="00305325">
      <w:pPr>
        <w:numPr>
          <w:ilvl w:val="0"/>
          <w:numId w:val="29"/>
        </w:numPr>
        <w:shd w:val="clear" w:color="auto" w:fill="FFFFFF"/>
        <w:tabs>
          <w:tab w:val="clear" w:pos="720"/>
          <w:tab w:val="num" w:pos="1080"/>
        </w:tabs>
        <w:spacing w:after="0" w:line="240" w:lineRule="auto"/>
        <w:ind w:left="735"/>
        <w:jc w:val="lowKashida"/>
        <w:rPr>
          <w:rFonts w:ascii="Times New Roman" w:eastAsia="Times New Roman" w:hAnsi="Times New Roman" w:cs="Times New Roman"/>
          <w:sz w:val="28"/>
          <w:szCs w:val="28"/>
          <w:lang w:val="en-GB" w:eastAsia="en-GB"/>
        </w:rPr>
      </w:pPr>
      <w:r w:rsidRPr="003D01A4">
        <w:rPr>
          <w:rFonts w:ascii="Times New Roman" w:eastAsia="Times New Roman" w:hAnsi="Times New Roman" w:cs="Times New Roman"/>
          <w:sz w:val="28"/>
          <w:szCs w:val="28"/>
          <w:lang w:val="en-GB" w:eastAsia="en-GB"/>
        </w:rPr>
        <w:t>The research paper should consist of (4000-5000) words, including references and notes.</w:t>
      </w:r>
    </w:p>
    <w:p w14:paraId="787FE453" w14:textId="77777777" w:rsidR="00305325" w:rsidRPr="003D01A4" w:rsidRDefault="00305325" w:rsidP="00305325">
      <w:pPr>
        <w:pStyle w:val="ListParagraph"/>
        <w:numPr>
          <w:ilvl w:val="0"/>
          <w:numId w:val="29"/>
        </w:numPr>
        <w:shd w:val="clear" w:color="auto" w:fill="FFFFFF"/>
        <w:spacing w:after="0" w:line="276" w:lineRule="auto"/>
        <w:contextualSpacing w:val="0"/>
        <w:jc w:val="lowKashida"/>
        <w:rPr>
          <w:rFonts w:ascii="Times New Roman" w:eastAsia="Times New Roman" w:hAnsi="Times New Roman" w:cs="Times New Roman"/>
          <w:sz w:val="28"/>
          <w:szCs w:val="28"/>
          <w:lang w:eastAsia="en-GB"/>
        </w:rPr>
      </w:pPr>
      <w:r w:rsidRPr="003D01A4">
        <w:rPr>
          <w:rFonts w:ascii="Times New Roman" w:eastAsia="Times New Roman" w:hAnsi="Times New Roman" w:cs="Times New Roman"/>
          <w:sz w:val="28"/>
          <w:szCs w:val="28"/>
          <w:lang w:eastAsia="en-GB"/>
        </w:rPr>
        <w:t>Both Arabic and English paper should be in font of Times New Roman, in size 16” for the title, 14” for the headlines, and 12” for the body.</w:t>
      </w:r>
    </w:p>
    <w:p w14:paraId="5D6737C4" w14:textId="77777777" w:rsidR="00305325" w:rsidRPr="003D01A4" w:rsidRDefault="00305325" w:rsidP="00305325">
      <w:pPr>
        <w:numPr>
          <w:ilvl w:val="0"/>
          <w:numId w:val="29"/>
        </w:numPr>
        <w:shd w:val="clear" w:color="auto" w:fill="FFFFFF"/>
        <w:spacing w:after="0" w:line="276" w:lineRule="auto"/>
        <w:jc w:val="lowKashida"/>
        <w:rPr>
          <w:rFonts w:ascii="Times New Roman" w:eastAsia="Times New Roman" w:hAnsi="Times New Roman" w:cs="Times New Roman"/>
          <w:sz w:val="28"/>
          <w:szCs w:val="28"/>
          <w:lang w:val="en-GB" w:eastAsia="en-GB"/>
        </w:rPr>
      </w:pPr>
      <w:r w:rsidRPr="003D01A4">
        <w:rPr>
          <w:rFonts w:ascii="Times New Roman" w:eastAsia="Times New Roman" w:hAnsi="Times New Roman" w:cs="Times New Roman"/>
          <w:sz w:val="28"/>
          <w:szCs w:val="28"/>
          <w:lang w:val="en-GB" w:eastAsia="en-GB"/>
        </w:rPr>
        <w:t>Footnotes and references notes should be included according to the attached Appendix: "Note to Authors for English and Arabic Manuscripts".</w:t>
      </w:r>
    </w:p>
    <w:p w14:paraId="5BD33E88" w14:textId="77777777" w:rsidR="00305325" w:rsidRPr="003D01A4" w:rsidRDefault="00305325" w:rsidP="00305325">
      <w:pPr>
        <w:numPr>
          <w:ilvl w:val="0"/>
          <w:numId w:val="29"/>
        </w:numPr>
        <w:shd w:val="clear" w:color="auto" w:fill="FFFFFF"/>
        <w:spacing w:after="0" w:line="276" w:lineRule="auto"/>
        <w:jc w:val="lowKashida"/>
        <w:rPr>
          <w:rFonts w:ascii="Times New Roman" w:eastAsia="Times New Roman" w:hAnsi="Times New Roman" w:cs="Times New Roman"/>
          <w:sz w:val="28"/>
          <w:szCs w:val="28"/>
          <w:lang w:val="en-GB" w:eastAsia="en-GB"/>
        </w:rPr>
      </w:pPr>
      <w:r w:rsidRPr="003D01A4">
        <w:rPr>
          <w:rFonts w:ascii="Times New Roman" w:eastAsia="Times New Roman" w:hAnsi="Times New Roman" w:cs="Times New Roman"/>
          <w:sz w:val="28"/>
          <w:szCs w:val="28"/>
          <w:lang w:val="en-GB" w:eastAsia="en-GB"/>
        </w:rPr>
        <w:t>The research paper should be sent via email (MS Word).</w:t>
      </w:r>
    </w:p>
    <w:p w14:paraId="5212C990" w14:textId="77777777" w:rsidR="00305325" w:rsidRPr="003D01A4" w:rsidRDefault="00305325" w:rsidP="00305325">
      <w:pPr>
        <w:numPr>
          <w:ilvl w:val="0"/>
          <w:numId w:val="29"/>
        </w:numPr>
        <w:shd w:val="clear" w:color="auto" w:fill="FFFFFF"/>
        <w:spacing w:after="0" w:line="276" w:lineRule="auto"/>
        <w:jc w:val="lowKashida"/>
        <w:rPr>
          <w:rFonts w:ascii="Times New Roman" w:eastAsia="Times New Roman" w:hAnsi="Times New Roman" w:cs="Times New Roman"/>
          <w:sz w:val="28"/>
          <w:szCs w:val="28"/>
          <w:lang w:val="en-GB" w:eastAsia="en-GB"/>
        </w:rPr>
      </w:pPr>
      <w:r w:rsidRPr="003D01A4">
        <w:rPr>
          <w:rFonts w:ascii="Times New Roman" w:eastAsia="Times New Roman" w:hAnsi="Times New Roman" w:cs="Times New Roman"/>
          <w:sz w:val="28"/>
          <w:szCs w:val="28"/>
          <w:lang w:val="en-GB" w:eastAsia="en-GB"/>
        </w:rPr>
        <w:t>The scientific committee has the right to reject any research paper that does not meet the scientific requirements.</w:t>
      </w:r>
    </w:p>
    <w:p w14:paraId="35CB7134" w14:textId="77777777" w:rsidR="00305325" w:rsidRPr="00FF11FF" w:rsidRDefault="00305325" w:rsidP="00305325">
      <w:pPr>
        <w:numPr>
          <w:ilvl w:val="0"/>
          <w:numId w:val="29"/>
        </w:numPr>
        <w:shd w:val="clear" w:color="auto" w:fill="FFFFFF"/>
        <w:spacing w:after="0" w:line="276" w:lineRule="auto"/>
        <w:jc w:val="lowKashida"/>
        <w:rPr>
          <w:rFonts w:ascii="Times New Roman" w:eastAsia="Times New Roman" w:hAnsi="Times New Roman" w:cs="Times New Roman"/>
          <w:sz w:val="26"/>
          <w:szCs w:val="26"/>
          <w:lang w:val="en-GB" w:eastAsia="en-GB"/>
        </w:rPr>
      </w:pPr>
      <w:r w:rsidRPr="00FF11FF">
        <w:rPr>
          <w:rFonts w:ascii="Times New Roman" w:eastAsia="Times New Roman" w:hAnsi="Times New Roman" w:cs="Times New Roman"/>
          <w:sz w:val="26"/>
          <w:szCs w:val="26"/>
          <w:lang w:val="en-GB" w:eastAsia="en-GB"/>
        </w:rPr>
        <w:t>The accepted research papers will be published in the Series of Surveys &amp; Studies on National and International Records, in accordance with the recommendations of the scientific committee; and the organizing body only reserves its copyrights.</w:t>
      </w:r>
    </w:p>
    <w:p w14:paraId="58C2B433" w14:textId="77777777" w:rsidR="00305325" w:rsidRPr="00FF11FF" w:rsidRDefault="00305325" w:rsidP="00305325">
      <w:pPr>
        <w:numPr>
          <w:ilvl w:val="0"/>
          <w:numId w:val="29"/>
        </w:numPr>
        <w:shd w:val="clear" w:color="auto" w:fill="FFFFFF"/>
        <w:spacing w:after="0" w:line="276" w:lineRule="auto"/>
        <w:jc w:val="lowKashida"/>
        <w:rPr>
          <w:rFonts w:ascii="Times New Roman" w:eastAsia="Times New Roman" w:hAnsi="Times New Roman" w:cs="Times New Roman"/>
          <w:sz w:val="26"/>
          <w:szCs w:val="26"/>
          <w:lang w:val="en-GB" w:eastAsia="en-GB"/>
        </w:rPr>
      </w:pPr>
      <w:r w:rsidRPr="00FF11FF">
        <w:rPr>
          <w:rFonts w:ascii="Times New Roman" w:eastAsia="Times New Roman" w:hAnsi="Times New Roman" w:cs="Times New Roman"/>
          <w:sz w:val="26"/>
          <w:szCs w:val="26"/>
          <w:lang w:val="en-GB" w:eastAsia="en-GB"/>
        </w:rPr>
        <w:t>A list of references should be placed at the end of the research while the in-text citations in the footnotes.</w:t>
      </w:r>
    </w:p>
    <w:p w14:paraId="40880057" w14:textId="77777777" w:rsidR="00305325" w:rsidRPr="00FF11FF" w:rsidRDefault="00305325" w:rsidP="00305325">
      <w:pPr>
        <w:pStyle w:val="ListParagraph"/>
        <w:numPr>
          <w:ilvl w:val="0"/>
          <w:numId w:val="29"/>
        </w:numPr>
        <w:shd w:val="clear" w:color="auto" w:fill="FFFFFF"/>
        <w:spacing w:after="0" w:line="276" w:lineRule="auto"/>
        <w:contextualSpacing w:val="0"/>
        <w:jc w:val="lowKashida"/>
        <w:rPr>
          <w:rFonts w:ascii="Times New Roman" w:eastAsia="Times New Roman" w:hAnsi="Times New Roman" w:cs="Times New Roman"/>
          <w:sz w:val="26"/>
          <w:szCs w:val="26"/>
          <w:lang w:eastAsia="en-GB"/>
        </w:rPr>
      </w:pPr>
      <w:r w:rsidRPr="00FF11FF">
        <w:rPr>
          <w:rFonts w:ascii="Times New Roman" w:eastAsia="Times New Roman" w:hAnsi="Times New Roman" w:cs="Times New Roman"/>
          <w:sz w:val="26"/>
          <w:szCs w:val="26"/>
          <w:lang w:eastAsia="en-GB"/>
        </w:rPr>
        <w:t>The participation form should be filled in as the following:</w:t>
      </w:r>
    </w:p>
    <w:tbl>
      <w:tblPr>
        <w:tblStyle w:val="TableGrid"/>
        <w:tblW w:w="8625" w:type="dxa"/>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5125"/>
      </w:tblGrid>
      <w:tr w:rsidR="00305325" w:rsidRPr="00FF11FF" w14:paraId="6465688A" w14:textId="77777777" w:rsidTr="00DA630E">
        <w:trPr>
          <w:trHeight w:val="413"/>
        </w:trPr>
        <w:tc>
          <w:tcPr>
            <w:tcW w:w="3500" w:type="dxa"/>
          </w:tcPr>
          <w:p w14:paraId="3C81CE17" w14:textId="77777777" w:rsidR="00305325" w:rsidRPr="00FF11FF" w:rsidRDefault="00305325" w:rsidP="00FF11FF">
            <w:pPr>
              <w:shd w:val="clear" w:color="auto" w:fill="FFFFFF"/>
              <w:tabs>
                <w:tab w:val="num" w:pos="1080"/>
              </w:tabs>
              <w:rPr>
                <w:rFonts w:ascii="Times New Roman" w:eastAsia="Times New Roman" w:hAnsi="Times New Roman" w:cs="Times New Roman"/>
                <w:sz w:val="26"/>
                <w:szCs w:val="26"/>
                <w:lang w:val="en-GB" w:eastAsia="en-GB"/>
              </w:rPr>
            </w:pPr>
            <w:r w:rsidRPr="00FF11FF">
              <w:rPr>
                <w:rFonts w:ascii="Times New Roman" w:eastAsia="Times New Roman" w:hAnsi="Times New Roman" w:cs="Times New Roman"/>
                <w:sz w:val="26"/>
                <w:szCs w:val="26"/>
                <w:lang w:val="en-GB" w:eastAsia="en-GB"/>
              </w:rPr>
              <w:t>- Personal details</w:t>
            </w:r>
          </w:p>
        </w:tc>
        <w:tc>
          <w:tcPr>
            <w:tcW w:w="5125" w:type="dxa"/>
          </w:tcPr>
          <w:p w14:paraId="5ACC22F1" w14:textId="77777777" w:rsidR="00305325" w:rsidRPr="00FF11FF" w:rsidRDefault="00305325" w:rsidP="00BB3D23">
            <w:pPr>
              <w:shd w:val="clear" w:color="auto" w:fill="FFFFFF"/>
              <w:tabs>
                <w:tab w:val="num" w:pos="1080"/>
              </w:tabs>
              <w:rPr>
                <w:rFonts w:ascii="Times New Roman" w:eastAsia="Times New Roman" w:hAnsi="Times New Roman" w:cs="Times New Roman"/>
                <w:sz w:val="26"/>
                <w:szCs w:val="26"/>
                <w:lang w:val="en-GB" w:eastAsia="en-GB"/>
              </w:rPr>
            </w:pPr>
            <w:r w:rsidRPr="00FF11FF">
              <w:rPr>
                <w:rFonts w:ascii="Times New Roman" w:eastAsia="Times New Roman" w:hAnsi="Times New Roman" w:cs="Times New Roman"/>
                <w:sz w:val="26"/>
                <w:szCs w:val="26"/>
                <w:lang w:val="en-GB" w:eastAsia="en-GB"/>
              </w:rPr>
              <w:t>- Research Abstract (both English and</w:t>
            </w:r>
            <w:r w:rsidRPr="00FF11FF">
              <w:rPr>
                <w:rFonts w:ascii="Times New Roman" w:eastAsia="Times New Roman" w:hAnsi="Times New Roman" w:cs="Times New Roman" w:hint="cs"/>
                <w:sz w:val="26"/>
                <w:szCs w:val="26"/>
                <w:rtl/>
                <w:lang w:val="en-GB" w:eastAsia="en-GB"/>
              </w:rPr>
              <w:t xml:space="preserve"> </w:t>
            </w:r>
            <w:r w:rsidRPr="00FF11FF">
              <w:rPr>
                <w:rFonts w:ascii="Times New Roman" w:eastAsia="Times New Roman" w:hAnsi="Times New Roman" w:cs="Times New Roman"/>
                <w:sz w:val="26"/>
                <w:szCs w:val="26"/>
                <w:lang w:eastAsia="en-GB"/>
              </w:rPr>
              <w:t xml:space="preserve"> </w:t>
            </w:r>
            <w:r w:rsidRPr="00FF11FF">
              <w:rPr>
                <w:rFonts w:ascii="Times New Roman" w:eastAsia="Times New Roman" w:hAnsi="Times New Roman" w:cs="Times New Roman"/>
                <w:sz w:val="26"/>
                <w:szCs w:val="26"/>
                <w:lang w:val="en-GB" w:eastAsia="en-GB"/>
              </w:rPr>
              <w:t xml:space="preserve">Arabic) </w:t>
            </w:r>
          </w:p>
        </w:tc>
      </w:tr>
      <w:tr w:rsidR="00305325" w:rsidRPr="00FF11FF" w14:paraId="3446C136" w14:textId="77777777" w:rsidTr="00DA630E">
        <w:trPr>
          <w:trHeight w:val="440"/>
        </w:trPr>
        <w:tc>
          <w:tcPr>
            <w:tcW w:w="3500" w:type="dxa"/>
          </w:tcPr>
          <w:p w14:paraId="2168730A" w14:textId="77777777" w:rsidR="00305325" w:rsidRPr="00FF11FF" w:rsidRDefault="00305325" w:rsidP="00FF11FF">
            <w:pPr>
              <w:shd w:val="clear" w:color="auto" w:fill="FFFFFF"/>
              <w:tabs>
                <w:tab w:val="num" w:pos="1080"/>
              </w:tabs>
              <w:rPr>
                <w:rFonts w:ascii="Times New Roman" w:eastAsia="Times New Roman" w:hAnsi="Times New Roman" w:cs="Times New Roman"/>
                <w:sz w:val="26"/>
                <w:szCs w:val="26"/>
                <w:lang w:val="en-GB" w:eastAsia="en-GB"/>
              </w:rPr>
            </w:pPr>
            <w:r w:rsidRPr="00FF11FF">
              <w:rPr>
                <w:rFonts w:ascii="Times New Roman" w:eastAsia="Times New Roman" w:hAnsi="Times New Roman" w:cs="Times New Roman"/>
                <w:sz w:val="26"/>
                <w:szCs w:val="26"/>
                <w:lang w:val="en-GB" w:eastAsia="en-GB"/>
              </w:rPr>
              <w:t>- One Recent Personal Photo</w:t>
            </w:r>
          </w:p>
        </w:tc>
        <w:tc>
          <w:tcPr>
            <w:tcW w:w="5125" w:type="dxa"/>
          </w:tcPr>
          <w:p w14:paraId="3F12189B" w14:textId="77777777" w:rsidR="00305325" w:rsidRPr="00FF11FF" w:rsidRDefault="00305325" w:rsidP="00BB3D23">
            <w:pPr>
              <w:shd w:val="clear" w:color="auto" w:fill="FFFFFF"/>
              <w:tabs>
                <w:tab w:val="num" w:pos="1080"/>
              </w:tabs>
              <w:jc w:val="both"/>
              <w:rPr>
                <w:rFonts w:ascii="Times New Roman" w:eastAsia="Times New Roman" w:hAnsi="Times New Roman" w:cs="Times New Roman"/>
                <w:sz w:val="26"/>
                <w:szCs w:val="26"/>
                <w:lang w:val="en-GB" w:eastAsia="en-GB"/>
              </w:rPr>
            </w:pPr>
            <w:r w:rsidRPr="00FF11FF">
              <w:rPr>
                <w:rFonts w:ascii="Times New Roman" w:eastAsia="Times New Roman" w:hAnsi="Times New Roman" w:cs="Times New Roman"/>
                <w:sz w:val="26"/>
                <w:szCs w:val="26"/>
                <w:lang w:val="en-GB" w:eastAsia="en-GB"/>
              </w:rPr>
              <w:t>- Bio-Data (both English and Arabic)</w:t>
            </w:r>
          </w:p>
        </w:tc>
      </w:tr>
      <w:tr w:rsidR="00305325" w:rsidRPr="003D01A4" w14:paraId="505480AC" w14:textId="77777777" w:rsidTr="00DA630E">
        <w:trPr>
          <w:trHeight w:val="323"/>
        </w:trPr>
        <w:tc>
          <w:tcPr>
            <w:tcW w:w="8625" w:type="dxa"/>
            <w:gridSpan w:val="2"/>
          </w:tcPr>
          <w:p w14:paraId="25BB0459" w14:textId="77777777" w:rsidR="00FF11FF" w:rsidRDefault="00305325" w:rsidP="00FF11FF">
            <w:pPr>
              <w:numPr>
                <w:ilvl w:val="0"/>
                <w:numId w:val="39"/>
              </w:numPr>
              <w:ind w:left="147" w:hanging="147"/>
              <w:jc w:val="lowKashida"/>
              <w:rPr>
                <w:rFonts w:ascii="Times New Roman" w:eastAsia="Times New Roman" w:hAnsi="Times New Roman" w:cs="Times New Roman"/>
                <w:sz w:val="26"/>
                <w:szCs w:val="26"/>
                <w:lang w:val="en-GB" w:eastAsia="en-GB"/>
              </w:rPr>
            </w:pPr>
            <w:r w:rsidRPr="00FF11FF">
              <w:rPr>
                <w:rFonts w:ascii="Times New Roman" w:eastAsia="Times New Roman" w:hAnsi="Times New Roman" w:cs="Times New Roman"/>
                <w:sz w:val="26"/>
                <w:szCs w:val="26"/>
                <w:lang w:val="en-GB" w:eastAsia="en-GB"/>
              </w:rPr>
              <w:t>One Copy of the Passport (valid up to J</w:t>
            </w:r>
            <w:r w:rsidR="00FF11FF" w:rsidRPr="00FF11FF">
              <w:rPr>
                <w:rFonts w:ascii="Times New Roman" w:eastAsia="Times New Roman" w:hAnsi="Times New Roman" w:cs="Times New Roman"/>
                <w:sz w:val="26"/>
                <w:szCs w:val="26"/>
                <w:lang w:val="en-GB" w:eastAsia="en-GB"/>
              </w:rPr>
              <w:t>anuary</w:t>
            </w:r>
            <w:r w:rsidRPr="00FF11FF">
              <w:rPr>
                <w:rFonts w:ascii="Times New Roman" w:eastAsia="Times New Roman" w:hAnsi="Times New Roman" w:cs="Times New Roman"/>
                <w:sz w:val="26"/>
                <w:szCs w:val="26"/>
                <w:lang w:val="en-GB" w:eastAsia="en-GB"/>
              </w:rPr>
              <w:t xml:space="preserve"> 20</w:t>
            </w:r>
            <w:r w:rsidR="00FF11FF" w:rsidRPr="00FF11FF">
              <w:rPr>
                <w:rFonts w:ascii="Times New Roman" w:eastAsia="Times New Roman" w:hAnsi="Times New Roman" w:cs="Times New Roman"/>
                <w:sz w:val="26"/>
                <w:szCs w:val="26"/>
                <w:lang w:val="en-GB" w:eastAsia="en-GB"/>
              </w:rPr>
              <w:t>21</w:t>
            </w:r>
            <w:r w:rsidRPr="00FF11FF">
              <w:rPr>
                <w:rFonts w:ascii="Times New Roman" w:eastAsia="Times New Roman" w:hAnsi="Times New Roman" w:cs="Times New Roman"/>
                <w:sz w:val="26"/>
                <w:szCs w:val="26"/>
                <w:lang w:val="en-GB" w:eastAsia="en-GB"/>
              </w:rPr>
              <w:t>)</w:t>
            </w:r>
          </w:p>
          <w:p w14:paraId="12A28980" w14:textId="77777777" w:rsidR="00FF11FF" w:rsidRDefault="00FF11FF" w:rsidP="00FF11FF">
            <w:pPr>
              <w:jc w:val="lowKashida"/>
              <w:rPr>
                <w:rFonts w:ascii="Times New Roman" w:eastAsia="Times New Roman" w:hAnsi="Times New Roman" w:cs="Times New Roman"/>
                <w:sz w:val="26"/>
                <w:szCs w:val="26"/>
                <w:lang w:val="en-GB" w:eastAsia="en-GB"/>
              </w:rPr>
            </w:pPr>
          </w:p>
          <w:p w14:paraId="0081ABB3" w14:textId="77777777" w:rsidR="00FF11FF" w:rsidRDefault="00FF11FF" w:rsidP="00FF11FF">
            <w:pPr>
              <w:jc w:val="lowKashida"/>
              <w:rPr>
                <w:rFonts w:ascii="Times New Roman" w:eastAsia="Times New Roman" w:hAnsi="Times New Roman" w:cs="Times New Roman"/>
                <w:sz w:val="26"/>
                <w:szCs w:val="26"/>
                <w:lang w:val="en-GB" w:eastAsia="en-GB"/>
              </w:rPr>
            </w:pPr>
          </w:p>
          <w:p w14:paraId="196EF25C" w14:textId="1EC118A4" w:rsidR="00DA630E" w:rsidRPr="00DA630E" w:rsidRDefault="00DA630E" w:rsidP="00DA630E">
            <w:pPr>
              <w:jc w:val="lowKashida"/>
              <w:rPr>
                <w:rFonts w:ascii="Times New Roman" w:eastAsia="Times New Roman" w:hAnsi="Times New Roman" w:cs="Times New Roman"/>
                <w:sz w:val="26"/>
                <w:szCs w:val="26"/>
                <w:lang w:val="en" w:eastAsia="en-GB"/>
              </w:rPr>
            </w:pPr>
          </w:p>
        </w:tc>
      </w:tr>
    </w:tbl>
    <w:p w14:paraId="3A125C3C" w14:textId="77777777" w:rsidR="00DA630E" w:rsidRDefault="00DA630E" w:rsidP="00DA630E">
      <w:pPr>
        <w:shd w:val="clear" w:color="auto" w:fill="FFFFFF"/>
        <w:spacing w:after="270" w:line="300" w:lineRule="atLeast"/>
        <w:rPr>
          <w:rStyle w:val="Strong"/>
          <w:rFonts w:asciiTheme="majorBidi" w:hAnsiTheme="majorBidi" w:cstheme="majorBidi"/>
          <w:color w:val="FF0000"/>
          <w:sz w:val="36"/>
          <w:szCs w:val="36"/>
        </w:rPr>
      </w:pPr>
    </w:p>
    <w:p w14:paraId="58E750F3" w14:textId="5BEF62DA" w:rsidR="00FF11FF" w:rsidRPr="00FF11FF" w:rsidRDefault="00FF11FF" w:rsidP="00FF11FF">
      <w:pPr>
        <w:shd w:val="clear" w:color="auto" w:fill="FFFFFF"/>
        <w:spacing w:after="270" w:line="300" w:lineRule="atLeast"/>
        <w:jc w:val="center"/>
        <w:rPr>
          <w:rFonts w:asciiTheme="majorBidi" w:hAnsiTheme="majorBidi" w:cstheme="majorBidi"/>
          <w:color w:val="FF0000"/>
          <w:sz w:val="36"/>
          <w:szCs w:val="36"/>
        </w:rPr>
      </w:pPr>
      <w:r w:rsidRPr="003F4A07">
        <w:rPr>
          <w:rStyle w:val="Strong"/>
          <w:rFonts w:asciiTheme="majorBidi" w:hAnsiTheme="majorBidi" w:cstheme="majorBidi"/>
          <w:color w:val="FF0000"/>
          <w:sz w:val="36"/>
          <w:szCs w:val="36"/>
        </w:rPr>
        <w:t>Note to Authors for English and Arabic Manuscripts</w:t>
      </w:r>
    </w:p>
    <w:p w14:paraId="3D194E92" w14:textId="77777777" w:rsidR="00FF11FF" w:rsidRPr="00FF11FF" w:rsidRDefault="00FF11FF" w:rsidP="00FF11FF">
      <w:pPr>
        <w:shd w:val="clear" w:color="auto" w:fill="FFFFFF"/>
        <w:spacing w:after="60" w:line="300" w:lineRule="atLeast"/>
        <w:jc w:val="both"/>
        <w:rPr>
          <w:rFonts w:asciiTheme="majorBidi" w:hAnsiTheme="majorBidi" w:cstheme="majorBidi"/>
          <w:color w:val="000000"/>
          <w:sz w:val="26"/>
          <w:szCs w:val="26"/>
        </w:rPr>
      </w:pPr>
      <w:r w:rsidRPr="00FF11FF">
        <w:rPr>
          <w:rFonts w:asciiTheme="majorBidi" w:hAnsiTheme="majorBidi" w:cstheme="majorBidi"/>
          <w:color w:val="000000"/>
          <w:sz w:val="26"/>
          <w:szCs w:val="26"/>
        </w:rPr>
        <w:t>Papers should be original. If there is overlap with material published elsewhere, details should be given.</w:t>
      </w:r>
    </w:p>
    <w:p w14:paraId="0EE81E25" w14:textId="77777777" w:rsidR="00FF11FF" w:rsidRPr="00FF11FF" w:rsidRDefault="00FF11FF" w:rsidP="00FF11FF">
      <w:pPr>
        <w:shd w:val="clear" w:color="auto" w:fill="FFFFFF"/>
        <w:spacing w:after="60" w:line="300" w:lineRule="atLeast"/>
        <w:jc w:val="both"/>
        <w:rPr>
          <w:rFonts w:asciiTheme="majorBidi" w:hAnsiTheme="majorBidi" w:cstheme="majorBidi"/>
          <w:color w:val="000000"/>
          <w:sz w:val="26"/>
          <w:szCs w:val="26"/>
        </w:rPr>
      </w:pPr>
      <w:r w:rsidRPr="00FF11FF">
        <w:rPr>
          <w:rFonts w:asciiTheme="majorBidi" w:hAnsiTheme="majorBidi" w:cstheme="majorBidi"/>
          <w:color w:val="000000"/>
          <w:sz w:val="26"/>
          <w:szCs w:val="26"/>
        </w:rPr>
        <w:t>Papers should be written in easily accessible style, suitable for international audience of academics, policy makers ad PR actioners.</w:t>
      </w:r>
    </w:p>
    <w:p w14:paraId="79D92284" w14:textId="77777777" w:rsidR="00FF11FF" w:rsidRPr="003E2937" w:rsidRDefault="00FF11FF" w:rsidP="00FF11FF">
      <w:pPr>
        <w:shd w:val="clear" w:color="auto" w:fill="FFFFFF"/>
        <w:spacing w:after="60" w:line="300" w:lineRule="atLeast"/>
        <w:jc w:val="both"/>
        <w:rPr>
          <w:rFonts w:asciiTheme="majorBidi" w:hAnsiTheme="majorBidi" w:cstheme="majorBidi"/>
          <w:color w:val="000000"/>
          <w:sz w:val="28"/>
          <w:szCs w:val="28"/>
        </w:rPr>
      </w:pPr>
    </w:p>
    <w:p w14:paraId="1A0E212F" w14:textId="77777777" w:rsidR="00FF11FF" w:rsidRPr="00FF11FF" w:rsidRDefault="00FF11FF" w:rsidP="00FF11FF">
      <w:pPr>
        <w:shd w:val="clear" w:color="auto" w:fill="FFFFFF"/>
        <w:spacing w:after="60"/>
        <w:jc w:val="both"/>
        <w:rPr>
          <w:rStyle w:val="Strong"/>
          <w:sz w:val="32"/>
          <w:szCs w:val="32"/>
        </w:rPr>
      </w:pPr>
      <w:r w:rsidRPr="00FF11FF">
        <w:rPr>
          <w:rStyle w:val="Strong"/>
          <w:rFonts w:asciiTheme="majorBidi" w:hAnsiTheme="majorBidi" w:cstheme="majorBidi"/>
          <w:color w:val="FF0000"/>
          <w:sz w:val="32"/>
          <w:szCs w:val="32"/>
        </w:rPr>
        <w:t>Basic Form</w:t>
      </w:r>
    </w:p>
    <w:p w14:paraId="2B1BCC09" w14:textId="77777777" w:rsidR="00FF11FF" w:rsidRPr="00FF11FF" w:rsidRDefault="00FF11FF" w:rsidP="00FF11FF">
      <w:pPr>
        <w:shd w:val="clear" w:color="auto" w:fill="FFFFFF"/>
        <w:spacing w:after="60" w:line="300" w:lineRule="atLeast"/>
        <w:jc w:val="both"/>
        <w:rPr>
          <w:rFonts w:asciiTheme="majorBidi" w:hAnsiTheme="majorBidi" w:cstheme="majorBidi"/>
          <w:color w:val="000000"/>
          <w:sz w:val="26"/>
          <w:szCs w:val="26"/>
        </w:rPr>
      </w:pPr>
      <w:r w:rsidRPr="00FF11FF">
        <w:rPr>
          <w:rFonts w:asciiTheme="majorBidi" w:hAnsiTheme="majorBidi" w:cstheme="majorBidi"/>
          <w:color w:val="000000"/>
          <w:sz w:val="26"/>
          <w:szCs w:val="26"/>
        </w:rPr>
        <w:t>APA (American Psychological Association) style is most commonly used to cite sources within the social sciences, such as history, geography, political science, literature and linguistics.</w:t>
      </w:r>
    </w:p>
    <w:p w14:paraId="646F4571" w14:textId="77777777" w:rsidR="00FF11FF" w:rsidRPr="00FF11FF" w:rsidRDefault="00FF11FF" w:rsidP="00FF11FF">
      <w:pPr>
        <w:shd w:val="clear" w:color="auto" w:fill="FFFFFF"/>
        <w:spacing w:after="60" w:line="300" w:lineRule="atLeast"/>
        <w:jc w:val="both"/>
        <w:rPr>
          <w:rFonts w:asciiTheme="majorBidi" w:hAnsiTheme="majorBidi" w:cstheme="majorBidi"/>
          <w:color w:val="000000"/>
          <w:sz w:val="26"/>
          <w:szCs w:val="26"/>
        </w:rPr>
      </w:pPr>
      <w:r w:rsidRPr="00FF11FF">
        <w:rPr>
          <w:rFonts w:asciiTheme="majorBidi" w:hAnsiTheme="majorBidi" w:cstheme="majorBidi"/>
          <w:color w:val="000000"/>
          <w:sz w:val="26"/>
          <w:szCs w:val="26"/>
        </w:rPr>
        <w:t>APA style dictates that authors are named last name followed by initials; publication year goes between parentheses, followed by a period. The title of the article is in sentence-case, meaning only the first word and proper nouns in the title are capitalized. The periodical title is run in title case, and is followed by the volume number which, with the title, is also italicized. If a digital object identifier (DOI) has been assigned to the article that you are using, you should include this after the page numbers for the article. If no DOI has been assigned and you are accessing the periodical online, use the URL of the website from which you are retrieving the periodical.</w:t>
      </w:r>
    </w:p>
    <w:p w14:paraId="1BC7E787" w14:textId="77777777" w:rsidR="00FF11FF" w:rsidRDefault="00FF11FF" w:rsidP="00FF11FF">
      <w:pPr>
        <w:shd w:val="clear" w:color="auto" w:fill="FFFFFF"/>
        <w:spacing w:after="60" w:line="300" w:lineRule="atLeast"/>
        <w:jc w:val="both"/>
        <w:rPr>
          <w:rFonts w:asciiTheme="majorBidi" w:hAnsiTheme="majorBidi" w:cstheme="majorBidi"/>
          <w:color w:val="000000"/>
          <w:sz w:val="28"/>
          <w:szCs w:val="28"/>
        </w:rPr>
      </w:pPr>
      <w:r w:rsidRPr="00FF11FF">
        <w:rPr>
          <w:rFonts w:asciiTheme="majorBidi" w:hAnsiTheme="majorBidi" w:cstheme="majorBidi"/>
          <w:color w:val="000000"/>
          <w:sz w:val="26"/>
          <w:szCs w:val="26"/>
        </w:rPr>
        <w:t xml:space="preserve">Author, A. A., Author, B. B., &amp; Author, C. C. (Year). Title of article. </w:t>
      </w:r>
      <w:r w:rsidRPr="00FF11FF">
        <w:rPr>
          <w:i/>
          <w:iCs/>
          <w:sz w:val="26"/>
          <w:szCs w:val="26"/>
        </w:rPr>
        <w:t xml:space="preserve">Title of Periodical, volume number </w:t>
      </w:r>
      <w:r w:rsidRPr="00FF11FF">
        <w:rPr>
          <w:rFonts w:asciiTheme="majorBidi" w:hAnsiTheme="majorBidi" w:cstheme="majorBidi"/>
          <w:color w:val="000000"/>
          <w:sz w:val="26"/>
          <w:szCs w:val="26"/>
        </w:rPr>
        <w:t>(issue number), pages</w:t>
      </w:r>
      <w:r w:rsidRPr="003E2937">
        <w:rPr>
          <w:rFonts w:asciiTheme="majorBidi" w:hAnsiTheme="majorBidi" w:cstheme="majorBidi"/>
          <w:color w:val="000000"/>
          <w:sz w:val="28"/>
          <w:szCs w:val="28"/>
        </w:rPr>
        <w:t xml:space="preserve">. </w:t>
      </w:r>
    </w:p>
    <w:p w14:paraId="5F09F9F6" w14:textId="77777777" w:rsidR="00FF11FF" w:rsidRPr="003E2937" w:rsidRDefault="00FF11FF" w:rsidP="00FF11FF">
      <w:pPr>
        <w:shd w:val="clear" w:color="auto" w:fill="FFFFFF"/>
        <w:spacing w:after="60" w:line="300" w:lineRule="atLeast"/>
        <w:jc w:val="both"/>
        <w:rPr>
          <w:rFonts w:asciiTheme="majorBidi" w:hAnsiTheme="majorBidi" w:cstheme="majorBidi"/>
          <w:color w:val="000000"/>
          <w:sz w:val="28"/>
          <w:szCs w:val="28"/>
        </w:rPr>
      </w:pPr>
    </w:p>
    <w:p w14:paraId="1CC73CFE" w14:textId="77777777" w:rsidR="00FF11FF" w:rsidRPr="00FF11FF" w:rsidRDefault="00FF11FF" w:rsidP="00FF11FF">
      <w:pPr>
        <w:shd w:val="clear" w:color="auto" w:fill="FFFFFF"/>
        <w:spacing w:after="60" w:line="300" w:lineRule="atLeast"/>
        <w:jc w:val="both"/>
        <w:rPr>
          <w:rStyle w:val="Strong"/>
          <w:sz w:val="32"/>
          <w:szCs w:val="32"/>
        </w:rPr>
      </w:pPr>
      <w:r w:rsidRPr="00FF11FF">
        <w:rPr>
          <w:rStyle w:val="Strong"/>
          <w:rFonts w:asciiTheme="majorBidi" w:hAnsiTheme="majorBidi" w:cstheme="majorBidi"/>
          <w:color w:val="FF0000"/>
          <w:sz w:val="32"/>
          <w:szCs w:val="32"/>
        </w:rPr>
        <w:t>Article in Journal Paginated by Volume</w:t>
      </w:r>
    </w:p>
    <w:p w14:paraId="227BA1F5" w14:textId="77777777" w:rsidR="00FF11FF" w:rsidRPr="00FF11FF" w:rsidRDefault="00FF11FF" w:rsidP="00FF11FF">
      <w:pPr>
        <w:shd w:val="clear" w:color="auto" w:fill="FFFFFF"/>
        <w:spacing w:after="60" w:line="300" w:lineRule="atLeast"/>
        <w:jc w:val="both"/>
        <w:rPr>
          <w:rFonts w:asciiTheme="majorBidi" w:hAnsiTheme="majorBidi" w:cstheme="majorBidi"/>
          <w:color w:val="000000"/>
          <w:sz w:val="26"/>
          <w:szCs w:val="26"/>
        </w:rPr>
      </w:pPr>
      <w:r w:rsidRPr="00FF11FF">
        <w:rPr>
          <w:rFonts w:asciiTheme="majorBidi" w:hAnsiTheme="majorBidi" w:cstheme="majorBidi"/>
          <w:color w:val="000000"/>
          <w:sz w:val="26"/>
          <w:szCs w:val="26"/>
        </w:rPr>
        <w:t>Journals that are paginated by volume begin with page one in issue one, and continue numbering issue two where issue one ended, etc.</w:t>
      </w:r>
    </w:p>
    <w:p w14:paraId="7C010AFE" w14:textId="77777777" w:rsidR="00FF11FF" w:rsidRPr="00FF11FF" w:rsidRDefault="00FF11FF" w:rsidP="00FF11FF">
      <w:pPr>
        <w:shd w:val="clear" w:color="auto" w:fill="FFFFFF"/>
        <w:spacing w:after="60" w:line="300" w:lineRule="atLeast"/>
        <w:jc w:val="both"/>
        <w:rPr>
          <w:rFonts w:asciiTheme="majorBidi" w:hAnsiTheme="majorBidi" w:cstheme="majorBidi"/>
          <w:color w:val="000000"/>
          <w:sz w:val="26"/>
          <w:szCs w:val="26"/>
        </w:rPr>
      </w:pPr>
      <w:r w:rsidRPr="00FF11FF">
        <w:rPr>
          <w:rFonts w:asciiTheme="majorBidi" w:hAnsiTheme="majorBidi" w:cstheme="majorBidi"/>
          <w:color w:val="000000"/>
          <w:sz w:val="26"/>
          <w:szCs w:val="26"/>
        </w:rPr>
        <w:t xml:space="preserve">Harlow, H. F. (1983). Fundamentals for preparing psychology journal articles. </w:t>
      </w:r>
      <w:r w:rsidRPr="00FF11FF">
        <w:rPr>
          <w:i/>
          <w:iCs/>
          <w:sz w:val="26"/>
          <w:szCs w:val="26"/>
        </w:rPr>
        <w:t xml:space="preserve">Journal of </w:t>
      </w:r>
      <w:r w:rsidRPr="00FF11FF">
        <w:rPr>
          <w:rFonts w:asciiTheme="majorBidi" w:hAnsiTheme="majorBidi" w:cstheme="majorBidi"/>
          <w:color w:val="000000"/>
          <w:sz w:val="26"/>
          <w:szCs w:val="26"/>
        </w:rPr>
        <w:t xml:space="preserve">Comparative and Physiological Psychology, 55, 893-896.  </w:t>
      </w:r>
    </w:p>
    <w:p w14:paraId="72227787" w14:textId="073DC78B" w:rsidR="00FF11FF" w:rsidRPr="00FF11FF" w:rsidRDefault="00FF11FF" w:rsidP="00FF11FF">
      <w:pPr>
        <w:shd w:val="clear" w:color="auto" w:fill="FFFFFF"/>
        <w:spacing w:after="60" w:line="300" w:lineRule="atLeast"/>
        <w:jc w:val="both"/>
        <w:rPr>
          <w:b/>
          <w:bCs/>
          <w:color w:val="000000"/>
          <w:sz w:val="26"/>
          <w:szCs w:val="26"/>
        </w:rPr>
      </w:pPr>
    </w:p>
    <w:p w14:paraId="2F505C79" w14:textId="77777777" w:rsidR="00FF11FF" w:rsidRPr="00BD21CC" w:rsidRDefault="00FF11FF" w:rsidP="00FF11FF">
      <w:pPr>
        <w:shd w:val="clear" w:color="auto" w:fill="FFFFFF"/>
        <w:spacing w:after="60"/>
        <w:jc w:val="both"/>
        <w:rPr>
          <w:rFonts w:asciiTheme="majorBidi" w:hAnsiTheme="majorBidi" w:cstheme="majorBidi"/>
          <w:color w:val="FF0000"/>
          <w:sz w:val="32"/>
          <w:szCs w:val="32"/>
        </w:rPr>
      </w:pPr>
      <w:r w:rsidRPr="00BD21CC">
        <w:rPr>
          <w:rStyle w:val="Strong"/>
          <w:rFonts w:asciiTheme="majorBidi" w:hAnsiTheme="majorBidi" w:cstheme="majorBidi"/>
          <w:color w:val="FF0000"/>
          <w:sz w:val="32"/>
          <w:szCs w:val="32"/>
        </w:rPr>
        <w:t>Article in Journal Paginated by Issue</w:t>
      </w:r>
    </w:p>
    <w:p w14:paraId="38F84D1F" w14:textId="77777777" w:rsidR="00FF11FF" w:rsidRPr="003E2937" w:rsidRDefault="00FF11FF" w:rsidP="00FF11FF">
      <w:pPr>
        <w:shd w:val="clear" w:color="auto" w:fill="FFFFFF"/>
        <w:spacing w:after="60" w:line="300" w:lineRule="atLeast"/>
        <w:jc w:val="both"/>
        <w:rPr>
          <w:rFonts w:asciiTheme="majorBidi" w:hAnsiTheme="majorBidi" w:cstheme="majorBidi"/>
          <w:color w:val="000000"/>
          <w:sz w:val="26"/>
          <w:szCs w:val="26"/>
        </w:rPr>
      </w:pPr>
      <w:r w:rsidRPr="003E2937">
        <w:rPr>
          <w:rFonts w:asciiTheme="majorBidi" w:hAnsiTheme="majorBidi" w:cstheme="majorBidi"/>
          <w:color w:val="000000"/>
          <w:sz w:val="26"/>
          <w:szCs w:val="26"/>
        </w:rPr>
        <w:t>Journals paginated by issue begin with page one every issue; therefore, the issue number is indicated in parentheses after the volume. The parentheses and issue number are not italicized or underlined.</w:t>
      </w:r>
    </w:p>
    <w:p w14:paraId="28B37CD3" w14:textId="77777777" w:rsidR="00FF11FF" w:rsidRDefault="00FF11FF" w:rsidP="00FF11FF">
      <w:pPr>
        <w:shd w:val="clear" w:color="auto" w:fill="FFFFFF"/>
        <w:spacing w:after="60" w:line="300" w:lineRule="atLeast"/>
        <w:jc w:val="both"/>
        <w:rPr>
          <w:rFonts w:asciiTheme="majorBidi" w:hAnsiTheme="majorBidi" w:cstheme="majorBidi"/>
          <w:color w:val="000000"/>
          <w:sz w:val="26"/>
          <w:szCs w:val="26"/>
        </w:rPr>
      </w:pPr>
      <w:r w:rsidRPr="003E2937">
        <w:rPr>
          <w:rFonts w:asciiTheme="majorBidi" w:hAnsiTheme="majorBidi" w:cstheme="majorBidi"/>
          <w:color w:val="000000"/>
          <w:sz w:val="26"/>
          <w:szCs w:val="26"/>
        </w:rPr>
        <w:t xml:space="preserve">Scruton, R. (1996). The eclipse of listening. </w:t>
      </w:r>
      <w:r w:rsidRPr="00FF11FF">
        <w:rPr>
          <w:i/>
          <w:iCs/>
        </w:rPr>
        <w:t>The New Criterion, 15</w:t>
      </w:r>
      <w:r w:rsidRPr="003E2937">
        <w:rPr>
          <w:rFonts w:asciiTheme="majorBidi" w:hAnsiTheme="majorBidi" w:cstheme="majorBidi"/>
          <w:color w:val="000000"/>
          <w:sz w:val="26"/>
          <w:szCs w:val="26"/>
        </w:rPr>
        <w:t>(3), 5-13.</w:t>
      </w:r>
    </w:p>
    <w:p w14:paraId="08C866F9" w14:textId="77777777" w:rsidR="00FF11FF" w:rsidRDefault="00FF11FF" w:rsidP="00FF11FF">
      <w:pPr>
        <w:shd w:val="clear" w:color="auto" w:fill="FFFFFF"/>
        <w:spacing w:after="60" w:line="300" w:lineRule="atLeast"/>
        <w:jc w:val="both"/>
        <w:rPr>
          <w:rFonts w:asciiTheme="majorBidi" w:hAnsiTheme="majorBidi" w:cstheme="majorBidi"/>
          <w:color w:val="000000"/>
          <w:sz w:val="26"/>
          <w:szCs w:val="26"/>
        </w:rPr>
      </w:pPr>
    </w:p>
    <w:p w14:paraId="564AE6D0" w14:textId="77777777" w:rsidR="00FF11FF" w:rsidRDefault="00FF11FF" w:rsidP="00FF11FF">
      <w:pPr>
        <w:shd w:val="clear" w:color="auto" w:fill="FFFFFF"/>
        <w:spacing w:after="60" w:line="300" w:lineRule="atLeast"/>
        <w:jc w:val="both"/>
        <w:rPr>
          <w:rFonts w:asciiTheme="majorBidi" w:hAnsiTheme="majorBidi" w:cstheme="majorBidi"/>
          <w:color w:val="000000"/>
          <w:sz w:val="26"/>
          <w:szCs w:val="26"/>
        </w:rPr>
      </w:pPr>
    </w:p>
    <w:p w14:paraId="128594AE" w14:textId="77777777" w:rsidR="00FF11FF" w:rsidRDefault="00FF11FF" w:rsidP="00FF11FF">
      <w:pPr>
        <w:shd w:val="clear" w:color="auto" w:fill="FFFFFF"/>
        <w:spacing w:after="60" w:line="300" w:lineRule="atLeast"/>
        <w:jc w:val="both"/>
        <w:rPr>
          <w:rFonts w:asciiTheme="majorBidi" w:hAnsiTheme="majorBidi" w:cstheme="majorBidi"/>
          <w:color w:val="000000"/>
          <w:sz w:val="26"/>
          <w:szCs w:val="26"/>
        </w:rPr>
      </w:pPr>
    </w:p>
    <w:p w14:paraId="29A585E5" w14:textId="77777777" w:rsidR="00FF11FF" w:rsidRDefault="00FF11FF" w:rsidP="00FF11FF">
      <w:pPr>
        <w:shd w:val="clear" w:color="auto" w:fill="FFFFFF"/>
        <w:spacing w:after="60" w:line="300" w:lineRule="atLeast"/>
        <w:jc w:val="both"/>
        <w:rPr>
          <w:rFonts w:asciiTheme="majorBidi" w:hAnsiTheme="majorBidi" w:cstheme="majorBidi"/>
          <w:color w:val="000000"/>
          <w:sz w:val="26"/>
          <w:szCs w:val="26"/>
        </w:rPr>
      </w:pPr>
    </w:p>
    <w:p w14:paraId="4E0E5BE3" w14:textId="77777777" w:rsidR="00FF11FF" w:rsidRPr="003E2937" w:rsidRDefault="00FF11FF" w:rsidP="00FF11FF">
      <w:pPr>
        <w:shd w:val="clear" w:color="auto" w:fill="FFFFFF"/>
        <w:spacing w:after="60" w:line="300" w:lineRule="atLeast"/>
        <w:jc w:val="both"/>
        <w:rPr>
          <w:rFonts w:asciiTheme="majorBidi" w:hAnsiTheme="majorBidi" w:cstheme="majorBidi"/>
          <w:color w:val="000000"/>
          <w:sz w:val="26"/>
          <w:szCs w:val="26"/>
        </w:rPr>
      </w:pPr>
    </w:p>
    <w:p w14:paraId="0B231A67" w14:textId="77777777" w:rsidR="00FF11FF" w:rsidRPr="00FF11FF" w:rsidRDefault="00FF11FF" w:rsidP="00FF11FF">
      <w:pPr>
        <w:shd w:val="clear" w:color="auto" w:fill="FFFFFF"/>
        <w:spacing w:after="60"/>
        <w:jc w:val="both"/>
        <w:rPr>
          <w:rStyle w:val="Strong"/>
        </w:rPr>
      </w:pPr>
      <w:r w:rsidRPr="00BD21CC">
        <w:rPr>
          <w:rStyle w:val="Strong"/>
          <w:rFonts w:asciiTheme="majorBidi" w:hAnsiTheme="majorBidi" w:cstheme="majorBidi"/>
          <w:color w:val="FF0000"/>
          <w:sz w:val="32"/>
          <w:szCs w:val="32"/>
        </w:rPr>
        <w:t>Article in a Magazine</w:t>
      </w:r>
    </w:p>
    <w:p w14:paraId="5CB8A0E1" w14:textId="77777777" w:rsidR="00FF11FF" w:rsidRPr="003E2937" w:rsidRDefault="00FF11FF" w:rsidP="00FF11FF">
      <w:pPr>
        <w:shd w:val="clear" w:color="auto" w:fill="FFFFFF"/>
        <w:spacing w:after="60" w:line="300" w:lineRule="atLeast"/>
        <w:jc w:val="both"/>
        <w:rPr>
          <w:rFonts w:asciiTheme="majorBidi" w:hAnsiTheme="majorBidi" w:cstheme="majorBidi"/>
          <w:color w:val="000000"/>
          <w:sz w:val="26"/>
          <w:szCs w:val="26"/>
        </w:rPr>
      </w:pPr>
      <w:r w:rsidRPr="003E2937">
        <w:rPr>
          <w:rFonts w:asciiTheme="majorBidi" w:hAnsiTheme="majorBidi" w:cstheme="majorBidi"/>
          <w:color w:val="000000"/>
          <w:sz w:val="26"/>
          <w:szCs w:val="26"/>
        </w:rPr>
        <w:t xml:space="preserve">Henry, W. A., III. (1990, April 9). Making the grade in today’s schools. </w:t>
      </w:r>
      <w:r w:rsidRPr="003E2937">
        <w:rPr>
          <w:rStyle w:val="Emphasis"/>
          <w:rFonts w:asciiTheme="majorBidi" w:hAnsiTheme="majorBidi" w:cstheme="majorBidi"/>
          <w:color w:val="000000"/>
          <w:sz w:val="26"/>
          <w:szCs w:val="26"/>
        </w:rPr>
        <w:t>Time, 135</w:t>
      </w:r>
      <w:r w:rsidRPr="003E2937">
        <w:rPr>
          <w:rFonts w:asciiTheme="majorBidi" w:hAnsiTheme="majorBidi" w:cstheme="majorBidi"/>
          <w:color w:val="000000"/>
          <w:sz w:val="26"/>
          <w:szCs w:val="26"/>
        </w:rPr>
        <w:t xml:space="preserve">, 28-31. </w:t>
      </w:r>
      <w:r w:rsidRPr="003E2937">
        <w:rPr>
          <w:rStyle w:val="Strong"/>
          <w:rFonts w:asciiTheme="majorBidi" w:hAnsiTheme="majorBidi" w:cstheme="majorBidi"/>
          <w:sz w:val="26"/>
          <w:szCs w:val="26"/>
        </w:rPr>
        <w:t>Article in a Newspaper</w:t>
      </w:r>
    </w:p>
    <w:p w14:paraId="3200D22C" w14:textId="77777777" w:rsidR="00FF11FF" w:rsidRPr="003E2937" w:rsidRDefault="00FF11FF" w:rsidP="00FF11FF">
      <w:pPr>
        <w:shd w:val="clear" w:color="auto" w:fill="FFFFFF"/>
        <w:spacing w:after="60" w:line="300" w:lineRule="atLeast"/>
        <w:jc w:val="both"/>
        <w:rPr>
          <w:rFonts w:asciiTheme="majorBidi" w:hAnsiTheme="majorBidi" w:cstheme="majorBidi"/>
          <w:color w:val="000000"/>
          <w:sz w:val="26"/>
          <w:szCs w:val="26"/>
        </w:rPr>
      </w:pPr>
      <w:r w:rsidRPr="003E2937">
        <w:rPr>
          <w:rFonts w:asciiTheme="majorBidi" w:hAnsiTheme="majorBidi" w:cstheme="majorBidi"/>
          <w:color w:val="000000"/>
          <w:sz w:val="26"/>
          <w:szCs w:val="26"/>
        </w:rPr>
        <w:t>Unlike other periodicals, p. or pp. precedes page numbers for a newspaper reference in APA style. Single pages take p., e.g., p. B2; multiple pages take pp., e.g., pp. B2, B4 or pp. C1, C3-C4.</w:t>
      </w:r>
    </w:p>
    <w:p w14:paraId="648BB42E" w14:textId="77777777" w:rsidR="00FF11FF" w:rsidRPr="003E2937" w:rsidRDefault="00FF11FF" w:rsidP="00FF11FF">
      <w:pPr>
        <w:shd w:val="clear" w:color="auto" w:fill="FFFFFF"/>
        <w:spacing w:after="60" w:line="300" w:lineRule="atLeast"/>
        <w:jc w:val="both"/>
        <w:rPr>
          <w:rFonts w:asciiTheme="majorBidi" w:hAnsiTheme="majorBidi" w:cstheme="majorBidi"/>
          <w:color w:val="000000"/>
          <w:sz w:val="26"/>
          <w:szCs w:val="26"/>
        </w:rPr>
      </w:pPr>
      <w:r w:rsidRPr="003E2937">
        <w:rPr>
          <w:rFonts w:asciiTheme="majorBidi" w:hAnsiTheme="majorBidi" w:cstheme="majorBidi"/>
          <w:color w:val="000000"/>
          <w:sz w:val="26"/>
          <w:szCs w:val="26"/>
        </w:rPr>
        <w:t xml:space="preserve">Schultz, S. (2005, December 28). Calls made to strengthen state energy policies. </w:t>
      </w:r>
      <w:r w:rsidRPr="003E2937">
        <w:rPr>
          <w:rStyle w:val="Emphasis"/>
          <w:rFonts w:asciiTheme="majorBidi" w:hAnsiTheme="majorBidi" w:cstheme="majorBidi"/>
          <w:color w:val="000000"/>
          <w:sz w:val="26"/>
          <w:szCs w:val="26"/>
        </w:rPr>
        <w:t>The Country Today</w:t>
      </w:r>
      <w:r w:rsidRPr="003E2937">
        <w:rPr>
          <w:rFonts w:asciiTheme="majorBidi" w:hAnsiTheme="majorBidi" w:cstheme="majorBidi"/>
          <w:color w:val="000000"/>
          <w:sz w:val="26"/>
          <w:szCs w:val="26"/>
        </w:rPr>
        <w:t>, pp. 1A, 2A.</w:t>
      </w:r>
    </w:p>
    <w:p w14:paraId="5E8C2C84" w14:textId="77777777" w:rsidR="00FF11FF" w:rsidRDefault="00FF11FF" w:rsidP="00FF11FF">
      <w:pPr>
        <w:shd w:val="clear" w:color="auto" w:fill="FFFFFF"/>
        <w:spacing w:after="60" w:line="300" w:lineRule="atLeast"/>
        <w:jc w:val="both"/>
        <w:rPr>
          <w:rFonts w:asciiTheme="majorBidi" w:hAnsiTheme="majorBidi" w:cstheme="majorBidi"/>
          <w:color w:val="000000"/>
          <w:sz w:val="26"/>
          <w:szCs w:val="26"/>
        </w:rPr>
      </w:pPr>
      <w:r w:rsidRPr="003E2937">
        <w:rPr>
          <w:rStyle w:val="Strong"/>
          <w:rFonts w:asciiTheme="majorBidi" w:hAnsiTheme="majorBidi" w:cstheme="majorBidi"/>
          <w:sz w:val="26"/>
          <w:szCs w:val="26"/>
        </w:rPr>
        <w:t>Note</w:t>
      </w:r>
      <w:r w:rsidRPr="003E2937">
        <w:rPr>
          <w:rFonts w:asciiTheme="majorBidi" w:hAnsiTheme="majorBidi" w:cstheme="majorBidi"/>
          <w:color w:val="000000"/>
          <w:sz w:val="26"/>
          <w:szCs w:val="26"/>
        </w:rPr>
        <w:t>: Because of issues with html coding, the listings below using brackets contain spaces that are not to be used with your listings. Use a space as normal before the brackets, but do not include a space following the bracket.</w:t>
      </w:r>
    </w:p>
    <w:p w14:paraId="42949BB2" w14:textId="77777777" w:rsidR="00FF11FF" w:rsidRPr="003E2937" w:rsidRDefault="00FF11FF" w:rsidP="00FF11FF">
      <w:pPr>
        <w:shd w:val="clear" w:color="auto" w:fill="FFFFFF"/>
        <w:spacing w:after="60" w:line="300" w:lineRule="atLeast"/>
        <w:jc w:val="both"/>
        <w:rPr>
          <w:rFonts w:asciiTheme="majorBidi" w:hAnsiTheme="majorBidi" w:cstheme="majorBidi"/>
          <w:color w:val="000000"/>
          <w:sz w:val="26"/>
          <w:szCs w:val="26"/>
        </w:rPr>
      </w:pPr>
    </w:p>
    <w:p w14:paraId="5A25CA0A" w14:textId="77777777" w:rsidR="00FF11FF" w:rsidRPr="00FF11FF" w:rsidRDefault="00FF11FF" w:rsidP="00FF11FF">
      <w:pPr>
        <w:shd w:val="clear" w:color="auto" w:fill="FFFFFF"/>
        <w:spacing w:after="60" w:line="300" w:lineRule="atLeast"/>
        <w:jc w:val="both"/>
        <w:rPr>
          <w:rStyle w:val="Strong"/>
        </w:rPr>
      </w:pPr>
      <w:r w:rsidRPr="00BD21CC">
        <w:rPr>
          <w:rStyle w:val="Strong"/>
          <w:rFonts w:asciiTheme="majorBidi" w:hAnsiTheme="majorBidi" w:cstheme="majorBidi"/>
          <w:color w:val="FF0000"/>
          <w:sz w:val="32"/>
          <w:szCs w:val="32"/>
        </w:rPr>
        <w:t>Letter to the Editor</w:t>
      </w:r>
    </w:p>
    <w:p w14:paraId="76C4BB52" w14:textId="77777777" w:rsidR="00FF11FF" w:rsidRDefault="00FF11FF" w:rsidP="00FF11FF">
      <w:pPr>
        <w:shd w:val="clear" w:color="auto" w:fill="FFFFFF"/>
        <w:spacing w:after="60" w:line="300" w:lineRule="atLeast"/>
        <w:jc w:val="both"/>
        <w:rPr>
          <w:rFonts w:asciiTheme="majorBidi" w:hAnsiTheme="majorBidi" w:cstheme="majorBidi"/>
          <w:color w:val="000000"/>
          <w:sz w:val="26"/>
          <w:szCs w:val="26"/>
        </w:rPr>
      </w:pPr>
      <w:r w:rsidRPr="003E2937">
        <w:rPr>
          <w:rFonts w:asciiTheme="majorBidi" w:hAnsiTheme="majorBidi" w:cstheme="majorBidi"/>
          <w:color w:val="000000"/>
          <w:sz w:val="26"/>
          <w:szCs w:val="26"/>
        </w:rPr>
        <w:t xml:space="preserve">Moller, G. (2002, August). Ripples versus rumbles [Letter to the editor]. </w:t>
      </w:r>
      <w:r w:rsidRPr="003E2937">
        <w:rPr>
          <w:rStyle w:val="Emphasis"/>
          <w:rFonts w:asciiTheme="majorBidi" w:hAnsiTheme="majorBidi" w:cstheme="majorBidi"/>
          <w:color w:val="000000"/>
          <w:sz w:val="26"/>
          <w:szCs w:val="26"/>
        </w:rPr>
        <w:t>Scientific American, 287</w:t>
      </w:r>
      <w:r w:rsidRPr="003E2937">
        <w:rPr>
          <w:rFonts w:asciiTheme="majorBidi" w:hAnsiTheme="majorBidi" w:cstheme="majorBidi"/>
          <w:color w:val="000000"/>
          <w:sz w:val="26"/>
          <w:szCs w:val="26"/>
        </w:rPr>
        <w:t>(2), 12.</w:t>
      </w:r>
    </w:p>
    <w:p w14:paraId="745322E2" w14:textId="77777777" w:rsidR="00FF11FF" w:rsidRPr="003E2937" w:rsidRDefault="00FF11FF" w:rsidP="00FF11FF">
      <w:pPr>
        <w:shd w:val="clear" w:color="auto" w:fill="FFFFFF"/>
        <w:spacing w:after="60" w:line="300" w:lineRule="atLeast"/>
        <w:jc w:val="both"/>
        <w:rPr>
          <w:rFonts w:asciiTheme="majorBidi" w:hAnsiTheme="majorBidi" w:cstheme="majorBidi"/>
          <w:color w:val="000000"/>
          <w:sz w:val="26"/>
          <w:szCs w:val="26"/>
        </w:rPr>
      </w:pPr>
    </w:p>
    <w:p w14:paraId="346E4019" w14:textId="77777777" w:rsidR="00FF11FF" w:rsidRPr="00FF11FF" w:rsidRDefault="00FF11FF" w:rsidP="00FF11FF">
      <w:pPr>
        <w:shd w:val="clear" w:color="auto" w:fill="FFFFFF"/>
        <w:spacing w:after="60" w:line="300" w:lineRule="atLeast"/>
        <w:jc w:val="both"/>
        <w:rPr>
          <w:rStyle w:val="Strong"/>
        </w:rPr>
      </w:pPr>
      <w:r w:rsidRPr="00BD21CC">
        <w:rPr>
          <w:rStyle w:val="Strong"/>
          <w:rFonts w:asciiTheme="majorBidi" w:hAnsiTheme="majorBidi" w:cstheme="majorBidi"/>
          <w:color w:val="FF0000"/>
          <w:sz w:val="32"/>
          <w:szCs w:val="32"/>
        </w:rPr>
        <w:t>Review</w:t>
      </w:r>
    </w:p>
    <w:p w14:paraId="049DCCA3" w14:textId="77777777" w:rsidR="00FF11FF" w:rsidRDefault="00FF11FF" w:rsidP="00FF11FF">
      <w:pPr>
        <w:shd w:val="clear" w:color="auto" w:fill="FFFFFF"/>
        <w:spacing w:after="60" w:line="300" w:lineRule="atLeast"/>
        <w:jc w:val="both"/>
        <w:rPr>
          <w:rFonts w:asciiTheme="majorBidi" w:hAnsiTheme="majorBidi" w:cstheme="majorBidi"/>
          <w:color w:val="000000"/>
          <w:sz w:val="26"/>
          <w:szCs w:val="26"/>
        </w:rPr>
      </w:pPr>
      <w:r w:rsidRPr="003E2937">
        <w:rPr>
          <w:rFonts w:asciiTheme="majorBidi" w:hAnsiTheme="majorBidi" w:cstheme="majorBidi"/>
          <w:color w:val="000000"/>
          <w:sz w:val="26"/>
          <w:szCs w:val="26"/>
        </w:rPr>
        <w:t xml:space="preserve">Baumeister, R. F. (1993). Exposing the self-knowledge myth [Review of the book </w:t>
      </w:r>
      <w:r w:rsidRPr="003E2937">
        <w:rPr>
          <w:rStyle w:val="Emphasis"/>
          <w:rFonts w:asciiTheme="majorBidi" w:hAnsiTheme="majorBidi" w:cstheme="majorBidi"/>
          <w:color w:val="000000"/>
          <w:sz w:val="26"/>
          <w:szCs w:val="26"/>
        </w:rPr>
        <w:t>The self-knower: A hero under control</w:t>
      </w:r>
      <w:r w:rsidRPr="003E2937">
        <w:rPr>
          <w:rFonts w:asciiTheme="majorBidi" w:hAnsiTheme="majorBidi" w:cstheme="majorBidi"/>
          <w:color w:val="000000"/>
          <w:sz w:val="26"/>
          <w:szCs w:val="26"/>
        </w:rPr>
        <w:t xml:space="preserve">, by R. A. Wicklund &amp; M. Eckert]. </w:t>
      </w:r>
      <w:r w:rsidRPr="003E2937">
        <w:rPr>
          <w:rStyle w:val="Emphasis"/>
          <w:rFonts w:asciiTheme="majorBidi" w:hAnsiTheme="majorBidi" w:cstheme="majorBidi"/>
          <w:color w:val="000000"/>
          <w:sz w:val="26"/>
          <w:szCs w:val="26"/>
        </w:rPr>
        <w:t>Contemporary Psychology, 38</w:t>
      </w:r>
      <w:r w:rsidRPr="003E2937">
        <w:rPr>
          <w:rFonts w:asciiTheme="majorBidi" w:hAnsiTheme="majorBidi" w:cstheme="majorBidi"/>
          <w:color w:val="000000"/>
          <w:sz w:val="26"/>
          <w:szCs w:val="26"/>
        </w:rPr>
        <w:t>, 466-467.</w:t>
      </w:r>
    </w:p>
    <w:p w14:paraId="34C03C9E" w14:textId="77777777" w:rsidR="00FF11FF" w:rsidRPr="003E2937" w:rsidRDefault="00FF11FF" w:rsidP="00FF11FF">
      <w:pPr>
        <w:shd w:val="clear" w:color="auto" w:fill="FFFFFF"/>
        <w:spacing w:after="60" w:line="300" w:lineRule="atLeast"/>
        <w:jc w:val="both"/>
        <w:rPr>
          <w:rFonts w:asciiTheme="majorBidi" w:hAnsiTheme="majorBidi" w:cstheme="majorBidi"/>
          <w:color w:val="000000"/>
          <w:sz w:val="26"/>
          <w:szCs w:val="26"/>
        </w:rPr>
      </w:pPr>
    </w:p>
    <w:p w14:paraId="4DE2441A" w14:textId="77777777" w:rsidR="00FF11FF" w:rsidRPr="00FF11FF" w:rsidRDefault="00FF11FF" w:rsidP="00FF11FF">
      <w:pPr>
        <w:shd w:val="clear" w:color="auto" w:fill="FFFFFF"/>
        <w:spacing w:after="60" w:line="300" w:lineRule="atLeast"/>
        <w:jc w:val="both"/>
        <w:rPr>
          <w:rStyle w:val="Strong"/>
        </w:rPr>
      </w:pPr>
      <w:r w:rsidRPr="003F4A07">
        <w:rPr>
          <w:rStyle w:val="Strong"/>
          <w:rFonts w:asciiTheme="majorBidi" w:hAnsiTheme="majorBidi" w:cstheme="majorBidi"/>
          <w:color w:val="FF0000"/>
          <w:sz w:val="32"/>
          <w:szCs w:val="32"/>
        </w:rPr>
        <w:t>Submissions</w:t>
      </w:r>
    </w:p>
    <w:p w14:paraId="7C5B76F4" w14:textId="77777777" w:rsidR="00FF11FF" w:rsidRPr="00FF11FF" w:rsidRDefault="00FF11FF" w:rsidP="00FF11FF">
      <w:pPr>
        <w:shd w:val="clear" w:color="auto" w:fill="FFFFFF"/>
        <w:spacing w:after="60" w:line="300" w:lineRule="atLeast"/>
        <w:jc w:val="both"/>
        <w:rPr>
          <w:rFonts w:asciiTheme="majorBidi" w:hAnsiTheme="majorBidi" w:cstheme="majorBidi"/>
          <w:color w:val="000000"/>
          <w:sz w:val="26"/>
          <w:szCs w:val="26"/>
        </w:rPr>
      </w:pPr>
      <w:r w:rsidRPr="00FF11FF">
        <w:rPr>
          <w:rFonts w:asciiTheme="majorBidi" w:hAnsiTheme="majorBidi" w:cstheme="majorBidi"/>
          <w:color w:val="000000"/>
          <w:sz w:val="26"/>
          <w:szCs w:val="26"/>
        </w:rPr>
        <w:t>Submissions should be emailed as "MS Word" documents, formatted as standard A4 single lined spaced. Please do not indent new paragraphs. Insert a blank line between paragraphs. Do not include any styles in the style sheet other than normal for all text (12pt Times/Times Roman, unjustified), use only three levels (Level 1 - 14pt Times bold; Level 2 - 12pt Times bold; Level 3-12pt Times, bold, italic). Please, ensure all non-default styles are deleted.</w:t>
      </w:r>
    </w:p>
    <w:p w14:paraId="74401539" w14:textId="77777777" w:rsidR="00C53472" w:rsidRDefault="00C53472" w:rsidP="004E203E"/>
    <w:p w14:paraId="597B2F6E" w14:textId="77777777" w:rsidR="00C53472" w:rsidRDefault="00C53472" w:rsidP="004E203E"/>
    <w:p w14:paraId="65D77563" w14:textId="77777777" w:rsidR="00C53472" w:rsidRDefault="00C53472" w:rsidP="004E203E"/>
    <w:p w14:paraId="15BF3C6C" w14:textId="77777777" w:rsidR="00C53472" w:rsidRDefault="00C53472" w:rsidP="004E203E"/>
    <w:p w14:paraId="647DAC76" w14:textId="77777777" w:rsidR="00C53472" w:rsidRDefault="00C53472" w:rsidP="004E203E"/>
    <w:p w14:paraId="444E11AB" w14:textId="77777777" w:rsidR="00C53472" w:rsidRDefault="00C53472" w:rsidP="004E203E"/>
    <w:p w14:paraId="0208AF0E" w14:textId="77777777" w:rsidR="00C53472" w:rsidRDefault="00C53472" w:rsidP="004E203E"/>
    <w:p w14:paraId="22306F13" w14:textId="77777777" w:rsidR="00C53472" w:rsidRDefault="00C53472" w:rsidP="004E203E"/>
    <w:p w14:paraId="49F1C243" w14:textId="77777777" w:rsidR="00327360" w:rsidRDefault="00327360" w:rsidP="004E203E"/>
    <w:p w14:paraId="0D667547" w14:textId="77777777" w:rsidR="00C53472" w:rsidRPr="003D18D7" w:rsidRDefault="00C53472" w:rsidP="00C53472">
      <w:pPr>
        <w:bidi/>
        <w:spacing w:line="240" w:lineRule="auto"/>
        <w:contextualSpacing/>
        <w:jc w:val="center"/>
        <w:rPr>
          <w:rStyle w:val="Strong"/>
          <w:rFonts w:asciiTheme="majorBidi" w:hAnsiTheme="majorBidi" w:cstheme="majorBidi"/>
          <w:sz w:val="24"/>
          <w:szCs w:val="24"/>
          <w:rtl/>
          <w:lang w:bidi="ar-OM"/>
        </w:rPr>
      </w:pPr>
      <w:r w:rsidRPr="003D18D7">
        <w:rPr>
          <w:rFonts w:asciiTheme="majorBidi" w:hAnsiTheme="majorBidi" w:cstheme="majorBidi"/>
          <w:noProof/>
        </w:rPr>
        <mc:AlternateContent>
          <mc:Choice Requires="wps">
            <w:drawing>
              <wp:anchor distT="0" distB="0" distL="114300" distR="114300" simplePos="0" relativeHeight="251659264" behindDoc="0" locked="0" layoutInCell="1" allowOverlap="1" wp14:anchorId="5BDA522D" wp14:editId="618F7C1C">
                <wp:simplePos x="0" y="0"/>
                <wp:positionH relativeFrom="column">
                  <wp:posOffset>4953000</wp:posOffset>
                </wp:positionH>
                <wp:positionV relativeFrom="paragraph">
                  <wp:posOffset>5080</wp:posOffset>
                </wp:positionV>
                <wp:extent cx="1060450" cy="1165860"/>
                <wp:effectExtent l="0" t="0" r="25400" b="15240"/>
                <wp:wrapNone/>
                <wp:docPr id="2" name="مستطيل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1165860"/>
                        </a:xfrm>
                        <a:prstGeom prst="rect">
                          <a:avLst/>
                        </a:prstGeom>
                        <a:solidFill>
                          <a:srgbClr val="FFFFFF"/>
                        </a:solidFill>
                        <a:ln w="9525">
                          <a:solidFill>
                            <a:srgbClr val="000000"/>
                          </a:solidFill>
                          <a:miter lim="800000"/>
                          <a:headEnd/>
                          <a:tailEnd/>
                        </a:ln>
                      </wps:spPr>
                      <wps:txbx>
                        <w:txbxContent>
                          <w:p w14:paraId="2BBC9B4F" w14:textId="77777777" w:rsidR="00C53472" w:rsidRDefault="00C53472" w:rsidP="00C53472">
                            <w:pPr>
                              <w:rPr>
                                <w:lang w:bidi="ar-OM"/>
                              </w:rPr>
                            </w:pPr>
                          </w:p>
                          <w:p w14:paraId="7D9EEBAE" w14:textId="77777777" w:rsidR="00C53472" w:rsidRDefault="00C53472" w:rsidP="00C53472">
                            <w:pPr>
                              <w:jc w:val="center"/>
                              <w:rPr>
                                <w:sz w:val="20"/>
                                <w:szCs w:val="20"/>
                                <w:rtl/>
                                <w:lang w:bidi="ar-OM"/>
                              </w:rPr>
                            </w:pPr>
                            <w:r>
                              <w:rPr>
                                <w:rFonts w:hint="cs"/>
                                <w:sz w:val="20"/>
                                <w:szCs w:val="20"/>
                                <w:rtl/>
                                <w:lang w:bidi="ar-OM"/>
                              </w:rPr>
                              <w:t>صورة شخصية حديثة</w:t>
                            </w:r>
                          </w:p>
                          <w:p w14:paraId="54C46513" w14:textId="77777777" w:rsidR="00C53472" w:rsidRDefault="00C53472" w:rsidP="00C53472">
                            <w:pPr>
                              <w:jc w:val="center"/>
                              <w:rPr>
                                <w:sz w:val="20"/>
                                <w:szCs w:val="20"/>
                                <w:rtl/>
                                <w:lang w:bidi="ar-OM"/>
                              </w:rPr>
                            </w:pPr>
                            <w:r>
                              <w:rPr>
                                <w:sz w:val="20"/>
                                <w:szCs w:val="20"/>
                                <w:lang w:bidi="ar-OM"/>
                              </w:rPr>
                              <w:t>Recent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A522D" id="مستطيل 2" o:spid="_x0000_s1026" style="position:absolute;left:0;text-align:left;margin-left:390pt;margin-top:.4pt;width:83.5pt;height:9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">
                <v:textbox>
                  <w:txbxContent>
                    <w:p w14:paraId="2BBC9B4F" w14:textId="77777777" w:rsidR="00C53472" w:rsidRDefault="00C53472" w:rsidP="00C53472">
                      <w:pPr>
                        <w:rPr>
                          <w:lang w:bidi="ar-OM"/>
                        </w:rPr>
                      </w:pPr>
                    </w:p>
                    <w:p w14:paraId="7D9EEBAE" w14:textId="77777777" w:rsidR="00C53472" w:rsidRDefault="00C53472" w:rsidP="00C53472">
                      <w:pPr>
                        <w:jc w:val="center"/>
                        <w:rPr>
                          <w:sz w:val="20"/>
                          <w:szCs w:val="20"/>
                          <w:rtl/>
                          <w:lang w:bidi="ar-OM"/>
                        </w:rPr>
                      </w:pPr>
                      <w:r>
                        <w:rPr>
                          <w:rFonts w:hint="cs"/>
                          <w:sz w:val="20"/>
                          <w:szCs w:val="20"/>
                          <w:rtl/>
                          <w:lang w:bidi="ar-OM"/>
                        </w:rPr>
                        <w:t>صورة شخصية حديثة</w:t>
                      </w:r>
                    </w:p>
                    <w:p w14:paraId="54C46513" w14:textId="77777777" w:rsidR="00C53472" w:rsidRDefault="00C53472" w:rsidP="00C53472">
                      <w:pPr>
                        <w:jc w:val="center"/>
                        <w:rPr>
                          <w:sz w:val="20"/>
                          <w:szCs w:val="20"/>
                          <w:rtl/>
                          <w:lang w:bidi="ar-OM"/>
                        </w:rPr>
                      </w:pPr>
                      <w:r>
                        <w:rPr>
                          <w:sz w:val="20"/>
                          <w:szCs w:val="20"/>
                          <w:lang w:bidi="ar-OM"/>
                        </w:rPr>
                        <w:t>Recent Photo</w:t>
                      </w:r>
                    </w:p>
                  </w:txbxContent>
                </v:textbox>
              </v:rect>
            </w:pict>
          </mc:Fallback>
        </mc:AlternateContent>
      </w:r>
      <w:r w:rsidRPr="003D18D7">
        <w:rPr>
          <w:rStyle w:val="Strong"/>
          <w:rFonts w:asciiTheme="majorBidi" w:hAnsiTheme="majorBidi" w:cstheme="majorBidi"/>
          <w:sz w:val="24"/>
          <w:szCs w:val="24"/>
          <w:rtl/>
          <w:lang w:bidi="ar-OM"/>
        </w:rPr>
        <w:t>سلطنة عمان</w:t>
      </w:r>
    </w:p>
    <w:p w14:paraId="2EADE36F" w14:textId="77777777" w:rsidR="00C53472" w:rsidRPr="003D18D7" w:rsidRDefault="00C53472" w:rsidP="00C53472">
      <w:pPr>
        <w:bidi/>
        <w:spacing w:line="240" w:lineRule="auto"/>
        <w:contextualSpacing/>
        <w:jc w:val="center"/>
        <w:rPr>
          <w:rStyle w:val="Strong"/>
          <w:rFonts w:asciiTheme="majorBidi" w:hAnsiTheme="majorBidi" w:cstheme="majorBidi"/>
          <w:sz w:val="24"/>
          <w:szCs w:val="24"/>
          <w:rtl/>
          <w:lang w:bidi="ar-OM"/>
        </w:rPr>
      </w:pPr>
      <w:r w:rsidRPr="003D18D7">
        <w:rPr>
          <w:rStyle w:val="Strong"/>
          <w:rFonts w:asciiTheme="majorBidi" w:hAnsiTheme="majorBidi" w:cstheme="majorBidi"/>
          <w:sz w:val="24"/>
          <w:szCs w:val="24"/>
          <w:rtl/>
          <w:lang w:bidi="ar-OM"/>
        </w:rPr>
        <w:t>هيئة الوثائق والمحفوظات الوطنية</w:t>
      </w:r>
    </w:p>
    <w:p w14:paraId="5FFAED78" w14:textId="77777777" w:rsidR="00C53472" w:rsidRPr="003D18D7" w:rsidRDefault="00C53472" w:rsidP="00C53472">
      <w:pPr>
        <w:spacing w:line="240" w:lineRule="auto"/>
        <w:contextualSpacing/>
        <w:jc w:val="center"/>
        <w:rPr>
          <w:rStyle w:val="Strong"/>
          <w:rFonts w:asciiTheme="majorBidi" w:hAnsiTheme="majorBidi" w:cstheme="majorBidi"/>
          <w:sz w:val="24"/>
          <w:szCs w:val="24"/>
          <w:rtl/>
        </w:rPr>
      </w:pPr>
      <w:r w:rsidRPr="003D18D7">
        <w:rPr>
          <w:rStyle w:val="Strong"/>
          <w:rFonts w:asciiTheme="majorBidi" w:hAnsiTheme="majorBidi" w:cstheme="majorBidi"/>
          <w:sz w:val="24"/>
          <w:szCs w:val="24"/>
          <w:lang w:bidi="ar-OM"/>
        </w:rPr>
        <w:t>The Sultanate of Oman</w:t>
      </w:r>
    </w:p>
    <w:p w14:paraId="3874EDC2" w14:textId="77777777" w:rsidR="00C53472" w:rsidRPr="003D18D7" w:rsidRDefault="00C53472" w:rsidP="00C53472">
      <w:pPr>
        <w:spacing w:line="240" w:lineRule="auto"/>
        <w:contextualSpacing/>
        <w:jc w:val="center"/>
        <w:rPr>
          <w:rStyle w:val="Strong"/>
          <w:rFonts w:asciiTheme="majorBidi" w:hAnsiTheme="majorBidi" w:cstheme="majorBidi"/>
          <w:sz w:val="24"/>
          <w:szCs w:val="24"/>
          <w:lang w:bidi="ar-OM"/>
        </w:rPr>
      </w:pPr>
      <w:r w:rsidRPr="003D18D7">
        <w:rPr>
          <w:rStyle w:val="Strong"/>
          <w:rFonts w:asciiTheme="majorBidi" w:hAnsiTheme="majorBidi" w:cstheme="majorBidi"/>
          <w:sz w:val="24"/>
          <w:szCs w:val="24"/>
          <w:lang w:bidi="ar-OM"/>
        </w:rPr>
        <w:t>National Records &amp; Archives Authority</w:t>
      </w:r>
    </w:p>
    <w:p w14:paraId="78D20B28" w14:textId="77777777" w:rsidR="00C53472" w:rsidRPr="003D18D7" w:rsidRDefault="00C53472" w:rsidP="00C53472">
      <w:pPr>
        <w:spacing w:line="240" w:lineRule="auto"/>
        <w:contextualSpacing/>
        <w:jc w:val="center"/>
        <w:rPr>
          <w:rStyle w:val="Strong"/>
          <w:rFonts w:asciiTheme="majorBidi" w:hAnsiTheme="majorBidi" w:cstheme="majorBidi"/>
          <w:sz w:val="24"/>
          <w:szCs w:val="24"/>
          <w:rtl/>
          <w:lang w:bidi="ar-OM"/>
        </w:rPr>
      </w:pPr>
      <w:r w:rsidRPr="003D18D7">
        <w:rPr>
          <w:rStyle w:val="Strong"/>
          <w:rFonts w:asciiTheme="majorBidi" w:hAnsiTheme="majorBidi" w:cstheme="majorBidi"/>
          <w:sz w:val="24"/>
          <w:szCs w:val="24"/>
          <w:rtl/>
          <w:lang w:bidi="ar-OM"/>
        </w:rPr>
        <w:t>استمارة مشاركة في</w:t>
      </w:r>
      <w:r w:rsidRPr="003D18D7">
        <w:rPr>
          <w:rStyle w:val="Strong"/>
          <w:rFonts w:asciiTheme="majorBidi" w:hAnsiTheme="majorBidi" w:cstheme="majorBidi"/>
          <w:sz w:val="24"/>
          <w:szCs w:val="24"/>
          <w:rtl/>
        </w:rPr>
        <w:t xml:space="preserve"> المؤتمر الدولي </w:t>
      </w:r>
      <w:r>
        <w:rPr>
          <w:rStyle w:val="Strong"/>
          <w:rFonts w:asciiTheme="majorBidi" w:hAnsiTheme="majorBidi" w:cstheme="majorBidi" w:hint="cs"/>
          <w:sz w:val="24"/>
          <w:szCs w:val="24"/>
          <w:rtl/>
          <w:lang w:bidi="ar-OM"/>
        </w:rPr>
        <w:t>التاسع</w:t>
      </w:r>
    </w:p>
    <w:p w14:paraId="2D02FC03" w14:textId="77777777" w:rsidR="00C53472" w:rsidRPr="003D18D7" w:rsidRDefault="00C53472" w:rsidP="00C53472">
      <w:pPr>
        <w:spacing w:line="240" w:lineRule="auto"/>
        <w:contextualSpacing/>
        <w:jc w:val="center"/>
        <w:rPr>
          <w:rStyle w:val="Strong"/>
          <w:rFonts w:asciiTheme="majorBidi" w:hAnsiTheme="majorBidi" w:cstheme="majorBidi"/>
          <w:sz w:val="24"/>
          <w:szCs w:val="24"/>
          <w:lang w:bidi="ar-OM"/>
        </w:rPr>
      </w:pPr>
      <w:r w:rsidRPr="003D18D7">
        <w:rPr>
          <w:rStyle w:val="Strong"/>
          <w:rFonts w:asciiTheme="majorBidi" w:hAnsiTheme="majorBidi" w:cstheme="majorBidi"/>
          <w:sz w:val="24"/>
          <w:szCs w:val="24"/>
          <w:lang w:bidi="ar-OM"/>
        </w:rPr>
        <w:t xml:space="preserve">Participation Form in the </w:t>
      </w:r>
      <w:r>
        <w:rPr>
          <w:rStyle w:val="Strong"/>
          <w:rFonts w:asciiTheme="majorBidi" w:hAnsiTheme="majorBidi" w:cstheme="majorBidi"/>
          <w:sz w:val="24"/>
          <w:szCs w:val="24"/>
          <w:lang w:bidi="ar-OM"/>
        </w:rPr>
        <w:t>9</w:t>
      </w:r>
      <w:r w:rsidRPr="003D18D7">
        <w:rPr>
          <w:rStyle w:val="Strong"/>
          <w:rFonts w:asciiTheme="majorBidi" w:hAnsiTheme="majorBidi" w:cstheme="majorBidi"/>
          <w:sz w:val="24"/>
          <w:szCs w:val="24"/>
          <w:vertAlign w:val="superscript"/>
          <w:lang w:bidi="ar-OM"/>
        </w:rPr>
        <w:t>th</w:t>
      </w:r>
      <w:r w:rsidRPr="003D18D7">
        <w:rPr>
          <w:rStyle w:val="Strong"/>
          <w:rFonts w:asciiTheme="majorBidi" w:hAnsiTheme="majorBidi" w:cstheme="majorBidi"/>
          <w:sz w:val="24"/>
          <w:szCs w:val="24"/>
          <w:lang w:bidi="ar-OM"/>
        </w:rPr>
        <w:t xml:space="preserve"> International Conference</w:t>
      </w:r>
    </w:p>
    <w:p w14:paraId="668AC9F1" w14:textId="77777777" w:rsidR="00C53472" w:rsidRPr="00121077" w:rsidRDefault="00C53472" w:rsidP="00C53472">
      <w:pPr>
        <w:bidi/>
        <w:spacing w:after="120" w:line="240" w:lineRule="auto"/>
        <w:ind w:right="-180"/>
        <w:contextualSpacing/>
        <w:jc w:val="center"/>
        <w:rPr>
          <w:rFonts w:asciiTheme="majorBidi" w:hAnsiTheme="majorBidi" w:cstheme="majorBidi"/>
          <w:b/>
          <w:bCs/>
          <w:color w:val="FF0000"/>
          <w:sz w:val="28"/>
          <w:szCs w:val="28"/>
          <w:rtl/>
        </w:rPr>
      </w:pPr>
      <w:r w:rsidRPr="00121077">
        <w:rPr>
          <w:rFonts w:asciiTheme="majorBidi" w:hAnsiTheme="majorBidi" w:cstheme="majorBidi"/>
          <w:b/>
          <w:bCs/>
          <w:color w:val="FF0000"/>
          <w:kern w:val="36"/>
          <w:sz w:val="24"/>
          <w:szCs w:val="24"/>
          <w:rtl/>
          <w:lang w:eastAsia="en-GB" w:bidi="ar-OM"/>
        </w:rPr>
        <w:t>"</w:t>
      </w:r>
      <w:r w:rsidRPr="00121077">
        <w:rPr>
          <w:rFonts w:asciiTheme="majorBidi" w:hAnsiTheme="majorBidi" w:cstheme="majorBidi"/>
          <w:b/>
          <w:bCs/>
          <w:color w:val="FF0000"/>
          <w:sz w:val="28"/>
          <w:szCs w:val="28"/>
          <w:rtl/>
        </w:rPr>
        <w:t xml:space="preserve">العلاقات العمانية </w:t>
      </w:r>
      <w:r>
        <w:rPr>
          <w:rFonts w:asciiTheme="majorBidi" w:hAnsiTheme="majorBidi" w:cstheme="majorBidi" w:hint="cs"/>
          <w:b/>
          <w:bCs/>
          <w:color w:val="FF0000"/>
          <w:sz w:val="28"/>
          <w:szCs w:val="28"/>
          <w:rtl/>
        </w:rPr>
        <w:t>الألمانية</w:t>
      </w:r>
      <w:r w:rsidRPr="00121077">
        <w:rPr>
          <w:rFonts w:asciiTheme="majorBidi" w:hAnsiTheme="majorBidi" w:cstheme="majorBidi"/>
          <w:b/>
          <w:bCs/>
          <w:color w:val="FF0000"/>
          <w:sz w:val="28"/>
          <w:szCs w:val="28"/>
          <w:rtl/>
        </w:rPr>
        <w:t xml:space="preserve"> في القرنين </w:t>
      </w:r>
      <w:r>
        <w:rPr>
          <w:rFonts w:asciiTheme="majorBidi" w:hAnsiTheme="majorBidi" w:cstheme="majorBidi" w:hint="cs"/>
          <w:b/>
          <w:bCs/>
          <w:color w:val="FF0000"/>
          <w:sz w:val="28"/>
          <w:szCs w:val="28"/>
          <w:rtl/>
        </w:rPr>
        <w:t>التاسع</w:t>
      </w:r>
      <w:r w:rsidRPr="00121077">
        <w:rPr>
          <w:rFonts w:asciiTheme="majorBidi" w:hAnsiTheme="majorBidi" w:cstheme="majorBidi"/>
          <w:b/>
          <w:bCs/>
          <w:color w:val="FF0000"/>
          <w:sz w:val="28"/>
          <w:szCs w:val="28"/>
          <w:rtl/>
        </w:rPr>
        <w:t xml:space="preserve"> عشر </w:t>
      </w:r>
      <w:r>
        <w:rPr>
          <w:rFonts w:asciiTheme="majorBidi" w:hAnsiTheme="majorBidi" w:cstheme="majorBidi" w:hint="cs"/>
          <w:b/>
          <w:bCs/>
          <w:color w:val="FF0000"/>
          <w:sz w:val="28"/>
          <w:szCs w:val="28"/>
          <w:rtl/>
        </w:rPr>
        <w:t>والعشرين</w:t>
      </w:r>
      <w:r w:rsidRPr="00121077">
        <w:rPr>
          <w:rFonts w:asciiTheme="majorBidi" w:hAnsiTheme="majorBidi" w:cstheme="majorBidi"/>
          <w:b/>
          <w:bCs/>
          <w:color w:val="FF0000"/>
          <w:sz w:val="28"/>
          <w:szCs w:val="28"/>
          <w:rtl/>
        </w:rPr>
        <w:t>"</w:t>
      </w:r>
    </w:p>
    <w:p w14:paraId="75720DFF" w14:textId="77777777" w:rsidR="00C53472" w:rsidRDefault="00C53472" w:rsidP="00C53472">
      <w:pPr>
        <w:jc w:val="lowKashida"/>
        <w:rPr>
          <w:rFonts w:asciiTheme="majorBidi" w:eastAsia="Times New Roman" w:hAnsiTheme="majorBidi" w:cstheme="majorBidi"/>
          <w:b/>
          <w:bCs/>
          <w:color w:val="FF0000"/>
          <w:sz w:val="28"/>
          <w:szCs w:val="28"/>
          <w:lang w:val="en" w:eastAsia="en-GB"/>
        </w:rPr>
      </w:pPr>
      <w:r w:rsidRPr="008E1D9E">
        <w:rPr>
          <w:rFonts w:asciiTheme="majorBidi" w:eastAsia="Times New Roman" w:hAnsiTheme="majorBidi" w:cstheme="majorBidi"/>
          <w:b/>
          <w:bCs/>
          <w:color w:val="FF0000"/>
          <w:sz w:val="28"/>
          <w:szCs w:val="28"/>
          <w:lang w:val="en" w:eastAsia="en-GB"/>
        </w:rPr>
        <w:t xml:space="preserve"> “Omani-German Relations</w:t>
      </w:r>
      <w:r>
        <w:rPr>
          <w:rFonts w:asciiTheme="majorBidi" w:eastAsia="Times New Roman" w:hAnsiTheme="majorBidi" w:cstheme="majorBidi"/>
          <w:b/>
          <w:bCs/>
          <w:color w:val="FF0000"/>
          <w:sz w:val="28"/>
          <w:szCs w:val="28"/>
          <w:lang w:val="en" w:eastAsia="en-GB"/>
        </w:rPr>
        <w:t xml:space="preserve"> </w:t>
      </w:r>
      <w:r w:rsidRPr="00EE3C2D">
        <w:rPr>
          <w:rFonts w:asciiTheme="majorBidi" w:eastAsia="Times New Roman" w:hAnsiTheme="majorBidi" w:cstheme="majorBidi"/>
          <w:b/>
          <w:bCs/>
          <w:color w:val="FF0000"/>
          <w:sz w:val="28"/>
          <w:szCs w:val="28"/>
          <w:lang w:val="en" w:eastAsia="en-GB"/>
        </w:rPr>
        <w:t>during the 19th and 20th Centuries</w:t>
      </w:r>
      <w:r w:rsidRPr="008E1D9E">
        <w:rPr>
          <w:rFonts w:asciiTheme="majorBidi" w:eastAsia="Times New Roman" w:hAnsiTheme="majorBidi" w:cstheme="majorBidi"/>
          <w:b/>
          <w:bCs/>
          <w:color w:val="FF0000"/>
          <w:sz w:val="28"/>
          <w:szCs w:val="28"/>
          <w:lang w:val="en" w:eastAsia="en-GB"/>
        </w:rPr>
        <w:t>”</w:t>
      </w:r>
    </w:p>
    <w:tbl>
      <w:tblPr>
        <w:tblpPr w:leftFromText="180" w:rightFromText="180" w:vertAnchor="text" w:horzAnchor="margin" w:tblpXSpec="center" w:tblpY="66"/>
        <w:bidiVisual/>
        <w:tblW w:w="8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2257"/>
        <w:gridCol w:w="2268"/>
        <w:gridCol w:w="1755"/>
      </w:tblGrid>
      <w:tr w:rsidR="00C53472" w:rsidRPr="003D18D7" w14:paraId="13AA098D" w14:textId="77777777" w:rsidTr="00DA630E">
        <w:trPr>
          <w:trHeight w:val="733"/>
        </w:trPr>
        <w:tc>
          <w:tcPr>
            <w:tcW w:w="2143" w:type="dxa"/>
            <w:tcBorders>
              <w:top w:val="single" w:sz="4" w:space="0" w:color="auto"/>
              <w:left w:val="single" w:sz="4" w:space="0" w:color="auto"/>
              <w:bottom w:val="single" w:sz="4" w:space="0" w:color="auto"/>
              <w:right w:val="single" w:sz="4" w:space="0" w:color="auto"/>
            </w:tcBorders>
          </w:tcPr>
          <w:p w14:paraId="338FDB9C" w14:textId="77777777" w:rsidR="00C53472" w:rsidRPr="003D18D7" w:rsidRDefault="00C53472" w:rsidP="00BB3D23">
            <w:pPr>
              <w:bidi/>
              <w:spacing w:after="0" w:line="276" w:lineRule="auto"/>
              <w:jc w:val="center"/>
              <w:rPr>
                <w:rFonts w:asciiTheme="majorBidi" w:hAnsiTheme="majorBidi" w:cstheme="majorBidi"/>
                <w:b/>
                <w:bCs/>
                <w:color w:val="000000"/>
                <w:lang w:bidi="ar-OM"/>
              </w:rPr>
            </w:pPr>
            <w:r w:rsidRPr="003D18D7">
              <w:rPr>
                <w:rFonts w:asciiTheme="majorBidi" w:hAnsiTheme="majorBidi" w:cstheme="majorBidi"/>
                <w:b/>
                <w:bCs/>
                <w:color w:val="000000"/>
                <w:rtl/>
              </w:rPr>
              <w:t>اللقب والاسم</w:t>
            </w:r>
          </w:p>
        </w:tc>
        <w:tc>
          <w:tcPr>
            <w:tcW w:w="2257" w:type="dxa"/>
            <w:tcBorders>
              <w:top w:val="single" w:sz="4" w:space="0" w:color="auto"/>
              <w:left w:val="single" w:sz="4" w:space="0" w:color="auto"/>
              <w:bottom w:val="single" w:sz="4" w:space="0" w:color="auto"/>
              <w:right w:val="single" w:sz="4" w:space="0" w:color="auto"/>
            </w:tcBorders>
          </w:tcPr>
          <w:p w14:paraId="30E8BFC5" w14:textId="77777777" w:rsidR="00C53472" w:rsidRPr="003D18D7" w:rsidRDefault="00C53472" w:rsidP="00BB3D23">
            <w:pPr>
              <w:bidi/>
              <w:spacing w:after="0" w:line="276" w:lineRule="auto"/>
              <w:rPr>
                <w:rFonts w:asciiTheme="majorBidi" w:hAnsiTheme="majorBidi" w:cstheme="majorBidi"/>
                <w:b/>
                <w:bCs/>
                <w:color w:val="000000"/>
                <w:lang w:bidi="ar-OM"/>
              </w:rPr>
            </w:pPr>
          </w:p>
          <w:p w14:paraId="6C11C912" w14:textId="77777777" w:rsidR="00C53472" w:rsidRPr="003D18D7" w:rsidRDefault="00C53472" w:rsidP="00BB3D23">
            <w:pPr>
              <w:bidi/>
              <w:spacing w:after="0" w:line="276" w:lineRule="auto"/>
              <w:rPr>
                <w:rFonts w:asciiTheme="majorBidi" w:hAnsiTheme="majorBidi" w:cstheme="majorBidi"/>
                <w:b/>
                <w:bCs/>
                <w:color w:val="000000"/>
                <w:lang w:bidi="ar-OM"/>
              </w:rPr>
            </w:pPr>
          </w:p>
        </w:tc>
        <w:tc>
          <w:tcPr>
            <w:tcW w:w="2268" w:type="dxa"/>
            <w:tcBorders>
              <w:top w:val="single" w:sz="4" w:space="0" w:color="auto"/>
              <w:left w:val="single" w:sz="4" w:space="0" w:color="auto"/>
              <w:bottom w:val="single" w:sz="4" w:space="0" w:color="auto"/>
              <w:right w:val="single" w:sz="4" w:space="0" w:color="auto"/>
            </w:tcBorders>
          </w:tcPr>
          <w:p w14:paraId="015BB5F2" w14:textId="77777777" w:rsidR="00C53472" w:rsidRPr="003D18D7" w:rsidRDefault="00C53472" w:rsidP="00BB3D23">
            <w:pPr>
              <w:spacing w:after="0" w:line="276" w:lineRule="auto"/>
              <w:rPr>
                <w:rFonts w:asciiTheme="majorBidi" w:hAnsiTheme="majorBidi" w:cstheme="majorBidi"/>
                <w:b/>
                <w:bCs/>
                <w:color w:val="000000"/>
              </w:rPr>
            </w:pPr>
          </w:p>
        </w:tc>
        <w:tc>
          <w:tcPr>
            <w:tcW w:w="1755" w:type="dxa"/>
            <w:tcBorders>
              <w:top w:val="single" w:sz="4" w:space="0" w:color="auto"/>
              <w:left w:val="single" w:sz="4" w:space="0" w:color="auto"/>
              <w:bottom w:val="single" w:sz="4" w:space="0" w:color="auto"/>
              <w:right w:val="single" w:sz="4" w:space="0" w:color="auto"/>
            </w:tcBorders>
            <w:hideMark/>
          </w:tcPr>
          <w:p w14:paraId="365FC8E0" w14:textId="77777777" w:rsidR="00C53472" w:rsidRPr="003D18D7" w:rsidRDefault="00C53472" w:rsidP="00BB3D23">
            <w:pPr>
              <w:spacing w:after="0" w:line="276" w:lineRule="auto"/>
              <w:jc w:val="center"/>
              <w:rPr>
                <w:rFonts w:asciiTheme="majorBidi" w:hAnsiTheme="majorBidi" w:cstheme="majorBidi"/>
                <w:b/>
                <w:bCs/>
                <w:color w:val="000000"/>
              </w:rPr>
            </w:pPr>
            <w:r w:rsidRPr="003D18D7">
              <w:rPr>
                <w:rFonts w:asciiTheme="majorBidi" w:hAnsiTheme="majorBidi" w:cstheme="majorBidi"/>
                <w:b/>
                <w:bCs/>
                <w:color w:val="000000"/>
              </w:rPr>
              <w:t>Title &amp; Name</w:t>
            </w:r>
          </w:p>
        </w:tc>
      </w:tr>
      <w:tr w:rsidR="00C53472" w:rsidRPr="003D18D7" w14:paraId="59941194" w14:textId="77777777" w:rsidTr="00DA630E">
        <w:trPr>
          <w:trHeight w:val="221"/>
        </w:trPr>
        <w:tc>
          <w:tcPr>
            <w:tcW w:w="2143" w:type="dxa"/>
            <w:tcBorders>
              <w:top w:val="single" w:sz="4" w:space="0" w:color="auto"/>
              <w:left w:val="single" w:sz="4" w:space="0" w:color="auto"/>
              <w:bottom w:val="single" w:sz="4" w:space="0" w:color="auto"/>
              <w:right w:val="single" w:sz="4" w:space="0" w:color="auto"/>
            </w:tcBorders>
            <w:hideMark/>
          </w:tcPr>
          <w:p w14:paraId="7D3D32CC" w14:textId="77777777" w:rsidR="00C53472" w:rsidRPr="003D18D7" w:rsidRDefault="00C53472" w:rsidP="00BB3D23">
            <w:pPr>
              <w:bidi/>
              <w:spacing w:after="0" w:line="276" w:lineRule="auto"/>
              <w:jc w:val="center"/>
              <w:rPr>
                <w:rFonts w:asciiTheme="majorBidi" w:hAnsiTheme="majorBidi" w:cstheme="majorBidi"/>
                <w:b/>
                <w:bCs/>
                <w:color w:val="000000"/>
              </w:rPr>
            </w:pPr>
            <w:r w:rsidRPr="003D18D7">
              <w:rPr>
                <w:rFonts w:asciiTheme="majorBidi" w:hAnsiTheme="majorBidi" w:cstheme="majorBidi"/>
                <w:b/>
                <w:bCs/>
                <w:color w:val="000000"/>
                <w:rtl/>
              </w:rPr>
              <w:t xml:space="preserve">الوظيفة </w:t>
            </w:r>
          </w:p>
        </w:tc>
        <w:tc>
          <w:tcPr>
            <w:tcW w:w="2257" w:type="dxa"/>
            <w:tcBorders>
              <w:top w:val="single" w:sz="4" w:space="0" w:color="auto"/>
              <w:left w:val="single" w:sz="4" w:space="0" w:color="auto"/>
              <w:bottom w:val="single" w:sz="4" w:space="0" w:color="auto"/>
              <w:right w:val="single" w:sz="4" w:space="0" w:color="auto"/>
            </w:tcBorders>
          </w:tcPr>
          <w:p w14:paraId="2FD2AE60" w14:textId="77777777" w:rsidR="00C53472" w:rsidRPr="003D18D7" w:rsidRDefault="00C53472" w:rsidP="00BB3D23">
            <w:pPr>
              <w:bidi/>
              <w:spacing w:after="0" w:line="276" w:lineRule="auto"/>
              <w:rPr>
                <w:rFonts w:asciiTheme="majorBidi" w:hAnsiTheme="majorBidi" w:cstheme="majorBidi"/>
                <w:b/>
                <w:bCs/>
                <w:color w:val="000000"/>
                <w:rtl/>
                <w:lang w:bidi="ar-OM"/>
              </w:rPr>
            </w:pPr>
          </w:p>
          <w:p w14:paraId="407872DD" w14:textId="77777777" w:rsidR="00C53472" w:rsidRPr="003D18D7" w:rsidRDefault="00C53472" w:rsidP="00BB3D23">
            <w:pPr>
              <w:bidi/>
              <w:spacing w:after="0" w:line="276" w:lineRule="auto"/>
              <w:rPr>
                <w:rFonts w:asciiTheme="majorBidi" w:hAnsiTheme="majorBidi" w:cstheme="majorBidi"/>
                <w:b/>
                <w:bCs/>
                <w:color w:val="000000"/>
                <w:lang w:bidi="ar-OM"/>
              </w:rPr>
            </w:pPr>
          </w:p>
        </w:tc>
        <w:tc>
          <w:tcPr>
            <w:tcW w:w="2268" w:type="dxa"/>
            <w:tcBorders>
              <w:top w:val="single" w:sz="4" w:space="0" w:color="auto"/>
              <w:left w:val="single" w:sz="4" w:space="0" w:color="auto"/>
              <w:bottom w:val="single" w:sz="4" w:space="0" w:color="auto"/>
              <w:right w:val="single" w:sz="4" w:space="0" w:color="auto"/>
            </w:tcBorders>
          </w:tcPr>
          <w:p w14:paraId="67DB67E4" w14:textId="77777777" w:rsidR="00C53472" w:rsidRPr="003D18D7" w:rsidRDefault="00C53472" w:rsidP="00BB3D23">
            <w:pPr>
              <w:spacing w:after="0" w:line="276" w:lineRule="auto"/>
              <w:rPr>
                <w:rFonts w:asciiTheme="majorBidi" w:hAnsiTheme="majorBidi" w:cstheme="majorBidi"/>
                <w:b/>
                <w:bCs/>
                <w:color w:val="000000"/>
              </w:rPr>
            </w:pPr>
          </w:p>
        </w:tc>
        <w:tc>
          <w:tcPr>
            <w:tcW w:w="1755" w:type="dxa"/>
            <w:tcBorders>
              <w:top w:val="single" w:sz="4" w:space="0" w:color="auto"/>
              <w:left w:val="single" w:sz="4" w:space="0" w:color="auto"/>
              <w:bottom w:val="single" w:sz="4" w:space="0" w:color="auto"/>
              <w:right w:val="single" w:sz="4" w:space="0" w:color="auto"/>
            </w:tcBorders>
            <w:hideMark/>
          </w:tcPr>
          <w:p w14:paraId="672D8D56" w14:textId="77777777" w:rsidR="00C53472" w:rsidRPr="003D18D7" w:rsidRDefault="00C53472" w:rsidP="00BB3D23">
            <w:pPr>
              <w:spacing w:after="0" w:line="276" w:lineRule="auto"/>
              <w:jc w:val="center"/>
              <w:rPr>
                <w:rFonts w:asciiTheme="majorBidi" w:hAnsiTheme="majorBidi" w:cstheme="majorBidi"/>
                <w:b/>
                <w:bCs/>
                <w:color w:val="000000"/>
                <w:lang w:bidi="ar-OM"/>
              </w:rPr>
            </w:pPr>
            <w:r w:rsidRPr="003D18D7">
              <w:rPr>
                <w:rFonts w:asciiTheme="majorBidi" w:hAnsiTheme="majorBidi" w:cstheme="majorBidi"/>
                <w:b/>
                <w:bCs/>
                <w:color w:val="000000"/>
                <w:lang w:bidi="ar-OM"/>
              </w:rPr>
              <w:t xml:space="preserve">Occupation </w:t>
            </w:r>
          </w:p>
        </w:tc>
      </w:tr>
      <w:tr w:rsidR="00C53472" w:rsidRPr="003D18D7" w14:paraId="2C976532" w14:textId="77777777" w:rsidTr="00DA630E">
        <w:trPr>
          <w:trHeight w:val="221"/>
        </w:trPr>
        <w:tc>
          <w:tcPr>
            <w:tcW w:w="2143" w:type="dxa"/>
            <w:tcBorders>
              <w:top w:val="single" w:sz="4" w:space="0" w:color="auto"/>
              <w:left w:val="single" w:sz="4" w:space="0" w:color="auto"/>
              <w:bottom w:val="single" w:sz="4" w:space="0" w:color="auto"/>
              <w:right w:val="single" w:sz="4" w:space="0" w:color="auto"/>
            </w:tcBorders>
            <w:hideMark/>
          </w:tcPr>
          <w:p w14:paraId="207345D7" w14:textId="77777777" w:rsidR="00C53472" w:rsidRPr="003D18D7" w:rsidRDefault="00C53472" w:rsidP="00BB3D23">
            <w:pPr>
              <w:bidi/>
              <w:spacing w:after="0" w:line="276" w:lineRule="auto"/>
              <w:jc w:val="center"/>
              <w:rPr>
                <w:rFonts w:asciiTheme="majorBidi" w:hAnsiTheme="majorBidi" w:cstheme="majorBidi"/>
                <w:b/>
                <w:bCs/>
                <w:color w:val="000000"/>
              </w:rPr>
            </w:pPr>
            <w:r w:rsidRPr="003D18D7">
              <w:rPr>
                <w:rFonts w:asciiTheme="majorBidi" w:hAnsiTheme="majorBidi" w:cstheme="majorBidi"/>
                <w:b/>
                <w:bCs/>
                <w:color w:val="000000"/>
                <w:rtl/>
              </w:rPr>
              <w:t>جهة العمل</w:t>
            </w:r>
          </w:p>
        </w:tc>
        <w:tc>
          <w:tcPr>
            <w:tcW w:w="2257" w:type="dxa"/>
            <w:tcBorders>
              <w:top w:val="single" w:sz="4" w:space="0" w:color="auto"/>
              <w:left w:val="single" w:sz="4" w:space="0" w:color="auto"/>
              <w:bottom w:val="single" w:sz="4" w:space="0" w:color="auto"/>
              <w:right w:val="single" w:sz="4" w:space="0" w:color="auto"/>
            </w:tcBorders>
          </w:tcPr>
          <w:p w14:paraId="014B123D" w14:textId="77777777" w:rsidR="00C53472" w:rsidRPr="003D18D7" w:rsidRDefault="00C53472" w:rsidP="00BB3D23">
            <w:pPr>
              <w:bidi/>
              <w:spacing w:after="0" w:line="276" w:lineRule="auto"/>
              <w:rPr>
                <w:rFonts w:asciiTheme="majorBidi" w:hAnsiTheme="majorBidi" w:cstheme="majorBidi"/>
                <w:b/>
                <w:bCs/>
                <w:color w:val="000000"/>
                <w:rtl/>
                <w:lang w:bidi="ar-OM"/>
              </w:rPr>
            </w:pPr>
          </w:p>
          <w:p w14:paraId="38076C6D" w14:textId="77777777" w:rsidR="00C53472" w:rsidRPr="003D18D7" w:rsidRDefault="00C53472" w:rsidP="00BB3D23">
            <w:pPr>
              <w:bidi/>
              <w:spacing w:after="0" w:line="276" w:lineRule="auto"/>
              <w:rPr>
                <w:rFonts w:asciiTheme="majorBidi" w:hAnsiTheme="majorBidi" w:cstheme="majorBidi"/>
                <w:b/>
                <w:bCs/>
                <w:color w:val="000000"/>
              </w:rPr>
            </w:pPr>
          </w:p>
        </w:tc>
        <w:tc>
          <w:tcPr>
            <w:tcW w:w="2268" w:type="dxa"/>
            <w:tcBorders>
              <w:top w:val="single" w:sz="4" w:space="0" w:color="auto"/>
              <w:left w:val="single" w:sz="4" w:space="0" w:color="auto"/>
              <w:bottom w:val="single" w:sz="4" w:space="0" w:color="auto"/>
              <w:right w:val="single" w:sz="4" w:space="0" w:color="auto"/>
            </w:tcBorders>
          </w:tcPr>
          <w:p w14:paraId="0FD76945" w14:textId="77777777" w:rsidR="00C53472" w:rsidRPr="003D18D7" w:rsidRDefault="00C53472" w:rsidP="00BB3D23">
            <w:pPr>
              <w:spacing w:after="0" w:line="276" w:lineRule="auto"/>
              <w:rPr>
                <w:rFonts w:asciiTheme="majorBidi" w:hAnsiTheme="majorBidi" w:cstheme="majorBidi"/>
                <w:b/>
                <w:bCs/>
                <w:color w:val="000000"/>
              </w:rPr>
            </w:pPr>
          </w:p>
        </w:tc>
        <w:tc>
          <w:tcPr>
            <w:tcW w:w="1755" w:type="dxa"/>
            <w:tcBorders>
              <w:top w:val="single" w:sz="4" w:space="0" w:color="auto"/>
              <w:left w:val="single" w:sz="4" w:space="0" w:color="auto"/>
              <w:bottom w:val="single" w:sz="4" w:space="0" w:color="auto"/>
              <w:right w:val="single" w:sz="4" w:space="0" w:color="auto"/>
            </w:tcBorders>
            <w:hideMark/>
          </w:tcPr>
          <w:p w14:paraId="55EE2893" w14:textId="77777777" w:rsidR="00C53472" w:rsidRPr="003D18D7" w:rsidRDefault="00C53472" w:rsidP="00BB3D23">
            <w:pPr>
              <w:spacing w:after="0" w:line="276" w:lineRule="auto"/>
              <w:jc w:val="center"/>
              <w:rPr>
                <w:rFonts w:asciiTheme="majorBidi" w:hAnsiTheme="majorBidi" w:cstheme="majorBidi"/>
                <w:b/>
                <w:bCs/>
                <w:color w:val="000000"/>
                <w:lang w:bidi="ar-OM"/>
              </w:rPr>
            </w:pPr>
            <w:r w:rsidRPr="003D18D7">
              <w:rPr>
                <w:rFonts w:asciiTheme="majorBidi" w:hAnsiTheme="majorBidi" w:cstheme="majorBidi"/>
                <w:b/>
                <w:bCs/>
                <w:color w:val="000000"/>
                <w:lang w:bidi="ar-OM"/>
              </w:rPr>
              <w:t>Employer</w:t>
            </w:r>
          </w:p>
        </w:tc>
      </w:tr>
      <w:tr w:rsidR="00C53472" w:rsidRPr="003D18D7" w14:paraId="2AF706D5" w14:textId="77777777" w:rsidTr="00DA630E">
        <w:trPr>
          <w:trHeight w:val="221"/>
        </w:trPr>
        <w:tc>
          <w:tcPr>
            <w:tcW w:w="2143" w:type="dxa"/>
            <w:tcBorders>
              <w:top w:val="single" w:sz="4" w:space="0" w:color="auto"/>
              <w:left w:val="single" w:sz="4" w:space="0" w:color="auto"/>
              <w:bottom w:val="single" w:sz="4" w:space="0" w:color="auto"/>
              <w:right w:val="single" w:sz="4" w:space="0" w:color="auto"/>
            </w:tcBorders>
            <w:hideMark/>
          </w:tcPr>
          <w:p w14:paraId="4712082E" w14:textId="77777777" w:rsidR="00C53472" w:rsidRPr="003D18D7" w:rsidRDefault="00C53472" w:rsidP="00BB3D23">
            <w:pPr>
              <w:bidi/>
              <w:spacing w:after="0" w:line="276" w:lineRule="auto"/>
              <w:jc w:val="center"/>
              <w:rPr>
                <w:rFonts w:asciiTheme="majorBidi" w:hAnsiTheme="majorBidi" w:cstheme="majorBidi"/>
                <w:b/>
                <w:bCs/>
                <w:color w:val="000000"/>
              </w:rPr>
            </w:pPr>
            <w:r w:rsidRPr="003D18D7">
              <w:rPr>
                <w:rFonts w:asciiTheme="majorBidi" w:hAnsiTheme="majorBidi" w:cstheme="majorBidi"/>
                <w:b/>
                <w:bCs/>
                <w:color w:val="000000"/>
                <w:rtl/>
              </w:rPr>
              <w:t xml:space="preserve">المدينة </w:t>
            </w:r>
            <w:r w:rsidRPr="003D18D7">
              <w:rPr>
                <w:rFonts w:asciiTheme="majorBidi" w:hAnsiTheme="majorBidi" w:cstheme="majorBidi"/>
                <w:b/>
                <w:bCs/>
                <w:color w:val="000000"/>
                <w:rtl/>
                <w:lang w:bidi="ar-OM"/>
              </w:rPr>
              <w:t>و</w:t>
            </w:r>
            <w:r w:rsidRPr="003D18D7">
              <w:rPr>
                <w:rFonts w:asciiTheme="majorBidi" w:hAnsiTheme="majorBidi" w:cstheme="majorBidi"/>
                <w:b/>
                <w:bCs/>
                <w:color w:val="000000"/>
                <w:rtl/>
              </w:rPr>
              <w:t>الدولة</w:t>
            </w:r>
          </w:p>
        </w:tc>
        <w:tc>
          <w:tcPr>
            <w:tcW w:w="2257" w:type="dxa"/>
            <w:tcBorders>
              <w:top w:val="single" w:sz="4" w:space="0" w:color="auto"/>
              <w:left w:val="single" w:sz="4" w:space="0" w:color="auto"/>
              <w:bottom w:val="single" w:sz="4" w:space="0" w:color="auto"/>
              <w:right w:val="single" w:sz="4" w:space="0" w:color="auto"/>
            </w:tcBorders>
          </w:tcPr>
          <w:p w14:paraId="19D09E76" w14:textId="77777777" w:rsidR="00C53472" w:rsidRPr="003D18D7" w:rsidRDefault="00C53472" w:rsidP="00BB3D23">
            <w:pPr>
              <w:bidi/>
              <w:spacing w:after="0" w:line="276" w:lineRule="auto"/>
              <w:rPr>
                <w:rFonts w:asciiTheme="majorBidi" w:hAnsiTheme="majorBidi" w:cstheme="majorBidi"/>
                <w:b/>
                <w:bCs/>
                <w:color w:val="000000"/>
                <w:rtl/>
              </w:rPr>
            </w:pPr>
          </w:p>
          <w:p w14:paraId="735BCEDC" w14:textId="77777777" w:rsidR="00C53472" w:rsidRPr="003D18D7" w:rsidRDefault="00C53472" w:rsidP="00BB3D23">
            <w:pPr>
              <w:bidi/>
              <w:spacing w:after="0" w:line="276" w:lineRule="auto"/>
              <w:rPr>
                <w:rFonts w:asciiTheme="majorBidi" w:hAnsiTheme="majorBidi" w:cstheme="majorBidi"/>
                <w:b/>
                <w:bCs/>
                <w:color w:val="000000"/>
              </w:rPr>
            </w:pPr>
          </w:p>
        </w:tc>
        <w:tc>
          <w:tcPr>
            <w:tcW w:w="2268" w:type="dxa"/>
            <w:tcBorders>
              <w:top w:val="single" w:sz="4" w:space="0" w:color="auto"/>
              <w:left w:val="single" w:sz="4" w:space="0" w:color="auto"/>
              <w:bottom w:val="single" w:sz="4" w:space="0" w:color="auto"/>
              <w:right w:val="single" w:sz="4" w:space="0" w:color="auto"/>
            </w:tcBorders>
          </w:tcPr>
          <w:p w14:paraId="241BBE64" w14:textId="77777777" w:rsidR="00C53472" w:rsidRPr="003D18D7" w:rsidRDefault="00C53472" w:rsidP="00BB3D23">
            <w:pPr>
              <w:spacing w:after="0" w:line="276" w:lineRule="auto"/>
              <w:rPr>
                <w:rFonts w:asciiTheme="majorBidi" w:hAnsiTheme="majorBidi" w:cstheme="majorBidi"/>
                <w:b/>
                <w:bCs/>
                <w:color w:val="000000"/>
              </w:rPr>
            </w:pPr>
          </w:p>
        </w:tc>
        <w:tc>
          <w:tcPr>
            <w:tcW w:w="1755" w:type="dxa"/>
            <w:tcBorders>
              <w:top w:val="single" w:sz="4" w:space="0" w:color="auto"/>
              <w:left w:val="single" w:sz="4" w:space="0" w:color="auto"/>
              <w:bottom w:val="single" w:sz="4" w:space="0" w:color="auto"/>
              <w:right w:val="single" w:sz="4" w:space="0" w:color="auto"/>
            </w:tcBorders>
            <w:hideMark/>
          </w:tcPr>
          <w:p w14:paraId="5763CE87" w14:textId="77777777" w:rsidR="00C53472" w:rsidRPr="003D18D7" w:rsidRDefault="00C53472" w:rsidP="00BB3D23">
            <w:pPr>
              <w:spacing w:after="0" w:line="276" w:lineRule="auto"/>
              <w:jc w:val="center"/>
              <w:rPr>
                <w:rFonts w:asciiTheme="majorBidi" w:hAnsiTheme="majorBidi" w:cstheme="majorBidi"/>
                <w:b/>
                <w:bCs/>
                <w:color w:val="000000"/>
                <w:lang w:bidi="ar-OM"/>
              </w:rPr>
            </w:pPr>
            <w:r w:rsidRPr="003D18D7">
              <w:rPr>
                <w:rFonts w:asciiTheme="majorBidi" w:hAnsiTheme="majorBidi" w:cstheme="majorBidi"/>
                <w:b/>
                <w:bCs/>
                <w:color w:val="000000"/>
                <w:lang w:bidi="ar-OM"/>
              </w:rPr>
              <w:t xml:space="preserve">City and Country </w:t>
            </w:r>
          </w:p>
        </w:tc>
      </w:tr>
      <w:tr w:rsidR="00C53472" w:rsidRPr="003D18D7" w14:paraId="716D91ED" w14:textId="77777777" w:rsidTr="00DA630E">
        <w:trPr>
          <w:trHeight w:val="221"/>
        </w:trPr>
        <w:tc>
          <w:tcPr>
            <w:tcW w:w="2143" w:type="dxa"/>
            <w:tcBorders>
              <w:top w:val="single" w:sz="4" w:space="0" w:color="auto"/>
              <w:left w:val="single" w:sz="4" w:space="0" w:color="auto"/>
              <w:bottom w:val="single" w:sz="4" w:space="0" w:color="auto"/>
              <w:right w:val="single" w:sz="4" w:space="0" w:color="auto"/>
            </w:tcBorders>
            <w:hideMark/>
          </w:tcPr>
          <w:p w14:paraId="61CDE188" w14:textId="77777777" w:rsidR="00C53472" w:rsidRPr="003D18D7" w:rsidRDefault="00C53472" w:rsidP="00BB3D23">
            <w:pPr>
              <w:bidi/>
              <w:spacing w:after="0" w:line="276" w:lineRule="auto"/>
              <w:jc w:val="center"/>
              <w:rPr>
                <w:rFonts w:asciiTheme="majorBidi" w:hAnsiTheme="majorBidi" w:cstheme="majorBidi"/>
                <w:b/>
                <w:bCs/>
                <w:color w:val="000000"/>
              </w:rPr>
            </w:pPr>
            <w:r w:rsidRPr="003D18D7">
              <w:rPr>
                <w:rFonts w:asciiTheme="majorBidi" w:hAnsiTheme="majorBidi" w:cstheme="majorBidi"/>
                <w:b/>
                <w:bCs/>
                <w:color w:val="000000"/>
                <w:rtl/>
              </w:rPr>
              <w:t>هاتف العمل</w:t>
            </w:r>
          </w:p>
        </w:tc>
        <w:tc>
          <w:tcPr>
            <w:tcW w:w="2257" w:type="dxa"/>
            <w:tcBorders>
              <w:top w:val="single" w:sz="4" w:space="0" w:color="auto"/>
              <w:left w:val="single" w:sz="4" w:space="0" w:color="auto"/>
              <w:bottom w:val="single" w:sz="4" w:space="0" w:color="auto"/>
              <w:right w:val="single" w:sz="4" w:space="0" w:color="auto"/>
            </w:tcBorders>
          </w:tcPr>
          <w:p w14:paraId="32521B8A" w14:textId="77777777" w:rsidR="00C53472" w:rsidRPr="003D18D7" w:rsidRDefault="00C53472" w:rsidP="00BB3D23">
            <w:pPr>
              <w:bidi/>
              <w:spacing w:after="0" w:line="276" w:lineRule="auto"/>
              <w:rPr>
                <w:rFonts w:asciiTheme="majorBidi" w:hAnsiTheme="majorBidi" w:cstheme="majorBidi"/>
                <w:b/>
                <w:bCs/>
                <w:color w:val="000000"/>
                <w:rtl/>
              </w:rPr>
            </w:pPr>
          </w:p>
          <w:p w14:paraId="12F73DA6" w14:textId="77777777" w:rsidR="00C53472" w:rsidRPr="003D18D7" w:rsidRDefault="00C53472" w:rsidP="00BB3D23">
            <w:pPr>
              <w:bidi/>
              <w:spacing w:after="0" w:line="276" w:lineRule="auto"/>
              <w:rPr>
                <w:rFonts w:asciiTheme="majorBidi" w:hAnsiTheme="majorBidi" w:cstheme="majorBidi"/>
                <w:b/>
                <w:bCs/>
                <w:color w:val="000000"/>
              </w:rPr>
            </w:pPr>
          </w:p>
        </w:tc>
        <w:tc>
          <w:tcPr>
            <w:tcW w:w="2268" w:type="dxa"/>
            <w:tcBorders>
              <w:top w:val="single" w:sz="4" w:space="0" w:color="auto"/>
              <w:left w:val="single" w:sz="4" w:space="0" w:color="auto"/>
              <w:bottom w:val="single" w:sz="4" w:space="0" w:color="auto"/>
              <w:right w:val="single" w:sz="4" w:space="0" w:color="auto"/>
            </w:tcBorders>
          </w:tcPr>
          <w:p w14:paraId="3204CBD8" w14:textId="77777777" w:rsidR="00C53472" w:rsidRPr="003D18D7" w:rsidRDefault="00C53472" w:rsidP="00BB3D23">
            <w:pPr>
              <w:spacing w:after="0" w:line="276" w:lineRule="auto"/>
              <w:rPr>
                <w:rFonts w:asciiTheme="majorBidi" w:hAnsiTheme="majorBidi" w:cstheme="majorBidi"/>
                <w:b/>
                <w:bCs/>
                <w:color w:val="000000"/>
              </w:rPr>
            </w:pPr>
          </w:p>
        </w:tc>
        <w:tc>
          <w:tcPr>
            <w:tcW w:w="1755" w:type="dxa"/>
            <w:tcBorders>
              <w:top w:val="single" w:sz="4" w:space="0" w:color="auto"/>
              <w:left w:val="single" w:sz="4" w:space="0" w:color="auto"/>
              <w:bottom w:val="single" w:sz="4" w:space="0" w:color="auto"/>
              <w:right w:val="single" w:sz="4" w:space="0" w:color="auto"/>
            </w:tcBorders>
            <w:hideMark/>
          </w:tcPr>
          <w:p w14:paraId="7D0CDC55" w14:textId="77777777" w:rsidR="00C53472" w:rsidRPr="003D18D7" w:rsidRDefault="00C53472" w:rsidP="00BB3D23">
            <w:pPr>
              <w:spacing w:after="0" w:line="276" w:lineRule="auto"/>
              <w:jc w:val="center"/>
              <w:rPr>
                <w:rFonts w:asciiTheme="majorBidi" w:hAnsiTheme="majorBidi" w:cstheme="majorBidi"/>
                <w:b/>
                <w:bCs/>
                <w:color w:val="000000"/>
                <w:lang w:bidi="ar-OM"/>
              </w:rPr>
            </w:pPr>
            <w:r w:rsidRPr="003D18D7">
              <w:rPr>
                <w:rFonts w:asciiTheme="majorBidi" w:hAnsiTheme="majorBidi" w:cstheme="majorBidi"/>
                <w:b/>
                <w:bCs/>
                <w:color w:val="000000"/>
                <w:lang w:bidi="ar-OM"/>
              </w:rPr>
              <w:t>Work Tel.</w:t>
            </w:r>
          </w:p>
        </w:tc>
      </w:tr>
      <w:tr w:rsidR="00C53472" w:rsidRPr="003D18D7" w14:paraId="7436E8B2" w14:textId="77777777" w:rsidTr="00DA630E">
        <w:trPr>
          <w:trHeight w:val="221"/>
        </w:trPr>
        <w:tc>
          <w:tcPr>
            <w:tcW w:w="2143" w:type="dxa"/>
            <w:tcBorders>
              <w:top w:val="single" w:sz="4" w:space="0" w:color="auto"/>
              <w:left w:val="single" w:sz="4" w:space="0" w:color="auto"/>
              <w:bottom w:val="single" w:sz="4" w:space="0" w:color="auto"/>
              <w:right w:val="single" w:sz="4" w:space="0" w:color="auto"/>
            </w:tcBorders>
            <w:hideMark/>
          </w:tcPr>
          <w:p w14:paraId="1384246A" w14:textId="77777777" w:rsidR="00C53472" w:rsidRPr="003D18D7" w:rsidRDefault="00C53472" w:rsidP="00BB3D23">
            <w:pPr>
              <w:bidi/>
              <w:spacing w:after="0" w:line="276" w:lineRule="auto"/>
              <w:jc w:val="center"/>
              <w:rPr>
                <w:rFonts w:asciiTheme="majorBidi" w:hAnsiTheme="majorBidi" w:cstheme="majorBidi"/>
                <w:b/>
                <w:bCs/>
                <w:color w:val="000000"/>
              </w:rPr>
            </w:pPr>
            <w:r w:rsidRPr="003D18D7">
              <w:rPr>
                <w:rFonts w:asciiTheme="majorBidi" w:hAnsiTheme="majorBidi" w:cstheme="majorBidi"/>
                <w:b/>
                <w:bCs/>
                <w:color w:val="000000"/>
                <w:rtl/>
              </w:rPr>
              <w:t>الهاتف النقال</w:t>
            </w:r>
          </w:p>
        </w:tc>
        <w:tc>
          <w:tcPr>
            <w:tcW w:w="2257" w:type="dxa"/>
            <w:tcBorders>
              <w:top w:val="single" w:sz="4" w:space="0" w:color="auto"/>
              <w:left w:val="single" w:sz="4" w:space="0" w:color="auto"/>
              <w:bottom w:val="single" w:sz="4" w:space="0" w:color="auto"/>
              <w:right w:val="single" w:sz="4" w:space="0" w:color="auto"/>
            </w:tcBorders>
          </w:tcPr>
          <w:p w14:paraId="4F75BEF6" w14:textId="77777777" w:rsidR="00C53472" w:rsidRPr="003D18D7" w:rsidRDefault="00C53472" w:rsidP="00BB3D23">
            <w:pPr>
              <w:bidi/>
              <w:spacing w:after="0" w:line="276" w:lineRule="auto"/>
              <w:rPr>
                <w:rFonts w:asciiTheme="majorBidi" w:hAnsiTheme="majorBidi" w:cstheme="majorBidi"/>
                <w:b/>
                <w:bCs/>
                <w:color w:val="000000"/>
                <w:rtl/>
              </w:rPr>
            </w:pPr>
          </w:p>
          <w:p w14:paraId="732BD601" w14:textId="77777777" w:rsidR="00C53472" w:rsidRPr="003D18D7" w:rsidRDefault="00C53472" w:rsidP="00BB3D23">
            <w:pPr>
              <w:bidi/>
              <w:spacing w:after="0" w:line="276" w:lineRule="auto"/>
              <w:rPr>
                <w:rFonts w:asciiTheme="majorBidi" w:hAnsiTheme="majorBidi" w:cstheme="majorBidi"/>
                <w:b/>
                <w:bCs/>
                <w:color w:val="000000"/>
              </w:rPr>
            </w:pPr>
          </w:p>
        </w:tc>
        <w:tc>
          <w:tcPr>
            <w:tcW w:w="2268" w:type="dxa"/>
            <w:tcBorders>
              <w:top w:val="single" w:sz="4" w:space="0" w:color="auto"/>
              <w:left w:val="single" w:sz="4" w:space="0" w:color="auto"/>
              <w:bottom w:val="single" w:sz="4" w:space="0" w:color="auto"/>
              <w:right w:val="single" w:sz="4" w:space="0" w:color="auto"/>
            </w:tcBorders>
          </w:tcPr>
          <w:p w14:paraId="73BDE11E" w14:textId="77777777" w:rsidR="00C53472" w:rsidRPr="003D18D7" w:rsidRDefault="00C53472" w:rsidP="00BB3D23">
            <w:pPr>
              <w:spacing w:after="0" w:line="276" w:lineRule="auto"/>
              <w:rPr>
                <w:rFonts w:asciiTheme="majorBidi" w:hAnsiTheme="majorBidi" w:cstheme="majorBidi"/>
                <w:b/>
                <w:bCs/>
                <w:color w:val="000000"/>
              </w:rPr>
            </w:pPr>
          </w:p>
        </w:tc>
        <w:tc>
          <w:tcPr>
            <w:tcW w:w="1755" w:type="dxa"/>
            <w:tcBorders>
              <w:top w:val="single" w:sz="4" w:space="0" w:color="auto"/>
              <w:left w:val="single" w:sz="4" w:space="0" w:color="auto"/>
              <w:bottom w:val="single" w:sz="4" w:space="0" w:color="auto"/>
              <w:right w:val="single" w:sz="4" w:space="0" w:color="auto"/>
            </w:tcBorders>
            <w:hideMark/>
          </w:tcPr>
          <w:p w14:paraId="5672265F" w14:textId="77777777" w:rsidR="00C53472" w:rsidRPr="003D18D7" w:rsidRDefault="00C53472" w:rsidP="00BB3D23">
            <w:pPr>
              <w:spacing w:after="0" w:line="276" w:lineRule="auto"/>
              <w:jc w:val="center"/>
              <w:rPr>
                <w:rFonts w:asciiTheme="majorBidi" w:hAnsiTheme="majorBidi" w:cstheme="majorBidi"/>
                <w:b/>
                <w:bCs/>
                <w:color w:val="000000"/>
                <w:lang w:bidi="ar-OM"/>
              </w:rPr>
            </w:pPr>
            <w:r w:rsidRPr="003D18D7">
              <w:rPr>
                <w:rFonts w:asciiTheme="majorBidi" w:hAnsiTheme="majorBidi" w:cstheme="majorBidi"/>
                <w:b/>
                <w:bCs/>
                <w:color w:val="000000"/>
                <w:lang w:bidi="ar-OM"/>
              </w:rPr>
              <w:t>Mobile</w:t>
            </w:r>
          </w:p>
        </w:tc>
      </w:tr>
      <w:tr w:rsidR="00C53472" w:rsidRPr="003D18D7" w14:paraId="287D06CA" w14:textId="77777777" w:rsidTr="00DA630E">
        <w:trPr>
          <w:trHeight w:val="221"/>
        </w:trPr>
        <w:tc>
          <w:tcPr>
            <w:tcW w:w="2143" w:type="dxa"/>
            <w:tcBorders>
              <w:top w:val="single" w:sz="4" w:space="0" w:color="auto"/>
              <w:left w:val="single" w:sz="4" w:space="0" w:color="auto"/>
              <w:bottom w:val="single" w:sz="4" w:space="0" w:color="auto"/>
              <w:right w:val="single" w:sz="4" w:space="0" w:color="auto"/>
            </w:tcBorders>
            <w:hideMark/>
          </w:tcPr>
          <w:p w14:paraId="7989DADD" w14:textId="77777777" w:rsidR="00C53472" w:rsidRPr="003D18D7" w:rsidRDefault="00C53472" w:rsidP="00BB3D23">
            <w:pPr>
              <w:bidi/>
              <w:spacing w:after="0" w:line="360" w:lineRule="auto"/>
              <w:jc w:val="center"/>
              <w:rPr>
                <w:rFonts w:asciiTheme="majorBidi" w:hAnsiTheme="majorBidi" w:cstheme="majorBidi"/>
                <w:b/>
                <w:bCs/>
                <w:color w:val="000000"/>
              </w:rPr>
            </w:pPr>
            <w:r w:rsidRPr="003D18D7">
              <w:rPr>
                <w:rFonts w:asciiTheme="majorBidi" w:hAnsiTheme="majorBidi" w:cstheme="majorBidi"/>
                <w:b/>
                <w:bCs/>
                <w:color w:val="000000"/>
                <w:rtl/>
              </w:rPr>
              <w:t>البريد الإلكتروني</w:t>
            </w:r>
          </w:p>
        </w:tc>
        <w:tc>
          <w:tcPr>
            <w:tcW w:w="2257" w:type="dxa"/>
            <w:tcBorders>
              <w:top w:val="single" w:sz="4" w:space="0" w:color="auto"/>
              <w:left w:val="single" w:sz="4" w:space="0" w:color="auto"/>
              <w:bottom w:val="single" w:sz="4" w:space="0" w:color="auto"/>
              <w:right w:val="single" w:sz="4" w:space="0" w:color="auto"/>
            </w:tcBorders>
          </w:tcPr>
          <w:p w14:paraId="389E4732" w14:textId="77777777" w:rsidR="00C53472" w:rsidRPr="003D18D7" w:rsidRDefault="00C53472" w:rsidP="00BB3D23">
            <w:pPr>
              <w:bidi/>
              <w:spacing w:after="0" w:line="276" w:lineRule="auto"/>
              <w:rPr>
                <w:rFonts w:asciiTheme="majorBidi" w:hAnsiTheme="majorBidi" w:cstheme="majorBidi"/>
                <w:b/>
                <w:bCs/>
                <w:color w:val="000000"/>
              </w:rPr>
            </w:pPr>
          </w:p>
        </w:tc>
        <w:tc>
          <w:tcPr>
            <w:tcW w:w="2268" w:type="dxa"/>
            <w:tcBorders>
              <w:top w:val="single" w:sz="4" w:space="0" w:color="auto"/>
              <w:left w:val="single" w:sz="4" w:space="0" w:color="auto"/>
              <w:bottom w:val="single" w:sz="4" w:space="0" w:color="auto"/>
              <w:right w:val="single" w:sz="4" w:space="0" w:color="auto"/>
            </w:tcBorders>
          </w:tcPr>
          <w:p w14:paraId="2B1E2D32" w14:textId="77777777" w:rsidR="00C53472" w:rsidRPr="003D18D7" w:rsidRDefault="00C53472" w:rsidP="00BB3D23">
            <w:pPr>
              <w:spacing w:after="0" w:line="276" w:lineRule="auto"/>
              <w:rPr>
                <w:rFonts w:asciiTheme="majorBidi" w:hAnsiTheme="majorBidi" w:cstheme="majorBidi"/>
                <w:b/>
                <w:bCs/>
                <w:color w:val="000000"/>
              </w:rPr>
            </w:pPr>
          </w:p>
        </w:tc>
        <w:tc>
          <w:tcPr>
            <w:tcW w:w="1755" w:type="dxa"/>
            <w:tcBorders>
              <w:top w:val="single" w:sz="4" w:space="0" w:color="auto"/>
              <w:left w:val="single" w:sz="4" w:space="0" w:color="auto"/>
              <w:bottom w:val="single" w:sz="4" w:space="0" w:color="auto"/>
              <w:right w:val="single" w:sz="4" w:space="0" w:color="auto"/>
            </w:tcBorders>
            <w:hideMark/>
          </w:tcPr>
          <w:p w14:paraId="3FB89D72" w14:textId="77777777" w:rsidR="00C53472" w:rsidRPr="003D18D7" w:rsidRDefault="00C53472" w:rsidP="00BB3D23">
            <w:pPr>
              <w:spacing w:after="0" w:line="276" w:lineRule="auto"/>
              <w:jc w:val="center"/>
              <w:rPr>
                <w:rFonts w:asciiTheme="majorBidi" w:hAnsiTheme="majorBidi" w:cstheme="majorBidi"/>
                <w:b/>
                <w:bCs/>
                <w:color w:val="000000"/>
                <w:lang w:bidi="ar-OM"/>
              </w:rPr>
            </w:pPr>
            <w:r w:rsidRPr="003D18D7">
              <w:rPr>
                <w:rFonts w:asciiTheme="majorBidi" w:hAnsiTheme="majorBidi" w:cstheme="majorBidi"/>
                <w:b/>
                <w:bCs/>
                <w:color w:val="000000"/>
                <w:lang w:bidi="ar-OM"/>
              </w:rPr>
              <w:t>E-mail</w:t>
            </w:r>
          </w:p>
        </w:tc>
      </w:tr>
      <w:tr w:rsidR="00C53472" w:rsidRPr="003D18D7" w14:paraId="11CA6837" w14:textId="77777777" w:rsidTr="00DA630E">
        <w:trPr>
          <w:trHeight w:val="221"/>
        </w:trPr>
        <w:tc>
          <w:tcPr>
            <w:tcW w:w="2143" w:type="dxa"/>
            <w:tcBorders>
              <w:top w:val="single" w:sz="4" w:space="0" w:color="auto"/>
              <w:left w:val="single" w:sz="4" w:space="0" w:color="auto"/>
              <w:bottom w:val="single" w:sz="4" w:space="0" w:color="auto"/>
              <w:right w:val="single" w:sz="4" w:space="0" w:color="auto"/>
            </w:tcBorders>
            <w:hideMark/>
          </w:tcPr>
          <w:p w14:paraId="5F7A4E32" w14:textId="77777777" w:rsidR="00C53472" w:rsidRPr="003D18D7" w:rsidRDefault="00C53472" w:rsidP="00BB3D23">
            <w:pPr>
              <w:bidi/>
              <w:spacing w:after="0" w:line="276" w:lineRule="auto"/>
              <w:jc w:val="center"/>
              <w:rPr>
                <w:rFonts w:asciiTheme="majorBidi" w:hAnsiTheme="majorBidi" w:cstheme="majorBidi"/>
                <w:b/>
                <w:bCs/>
                <w:color w:val="000000"/>
              </w:rPr>
            </w:pPr>
            <w:r w:rsidRPr="003D18D7">
              <w:rPr>
                <w:rFonts w:asciiTheme="majorBidi" w:hAnsiTheme="majorBidi" w:cstheme="majorBidi"/>
                <w:b/>
                <w:bCs/>
                <w:color w:val="000000"/>
                <w:rtl/>
              </w:rPr>
              <w:t>العنوان البريدي</w:t>
            </w:r>
          </w:p>
        </w:tc>
        <w:tc>
          <w:tcPr>
            <w:tcW w:w="2257" w:type="dxa"/>
            <w:tcBorders>
              <w:top w:val="single" w:sz="4" w:space="0" w:color="auto"/>
              <w:left w:val="single" w:sz="4" w:space="0" w:color="auto"/>
              <w:bottom w:val="single" w:sz="4" w:space="0" w:color="auto"/>
              <w:right w:val="single" w:sz="4" w:space="0" w:color="auto"/>
            </w:tcBorders>
          </w:tcPr>
          <w:p w14:paraId="7216B3B2" w14:textId="77777777" w:rsidR="00C53472" w:rsidRPr="003D18D7" w:rsidRDefault="00C53472" w:rsidP="00BB3D23">
            <w:pPr>
              <w:bidi/>
              <w:spacing w:after="0" w:line="276" w:lineRule="auto"/>
              <w:rPr>
                <w:rFonts w:asciiTheme="majorBidi" w:hAnsiTheme="majorBidi" w:cstheme="majorBidi"/>
                <w:b/>
                <w:bCs/>
                <w:color w:val="000000"/>
                <w:rtl/>
              </w:rPr>
            </w:pPr>
          </w:p>
          <w:p w14:paraId="6BF8A434" w14:textId="77777777" w:rsidR="00C53472" w:rsidRPr="003D18D7" w:rsidRDefault="00C53472" w:rsidP="00BB3D23">
            <w:pPr>
              <w:bidi/>
              <w:spacing w:after="0" w:line="276" w:lineRule="auto"/>
              <w:rPr>
                <w:rFonts w:asciiTheme="majorBidi" w:hAnsiTheme="majorBidi" w:cstheme="majorBidi"/>
                <w:b/>
                <w:bCs/>
                <w:color w:val="000000"/>
              </w:rPr>
            </w:pPr>
          </w:p>
        </w:tc>
        <w:tc>
          <w:tcPr>
            <w:tcW w:w="2268" w:type="dxa"/>
            <w:tcBorders>
              <w:top w:val="single" w:sz="4" w:space="0" w:color="auto"/>
              <w:left w:val="single" w:sz="4" w:space="0" w:color="auto"/>
              <w:bottom w:val="single" w:sz="4" w:space="0" w:color="auto"/>
              <w:right w:val="single" w:sz="4" w:space="0" w:color="auto"/>
            </w:tcBorders>
          </w:tcPr>
          <w:p w14:paraId="3CC05880" w14:textId="77777777" w:rsidR="00C53472" w:rsidRPr="003D18D7" w:rsidRDefault="00C53472" w:rsidP="00BB3D23">
            <w:pPr>
              <w:spacing w:after="0" w:line="276" w:lineRule="auto"/>
              <w:rPr>
                <w:rFonts w:asciiTheme="majorBidi" w:hAnsiTheme="majorBidi" w:cstheme="majorBidi"/>
                <w:b/>
                <w:bCs/>
                <w:color w:val="000000"/>
              </w:rPr>
            </w:pPr>
          </w:p>
        </w:tc>
        <w:tc>
          <w:tcPr>
            <w:tcW w:w="1755" w:type="dxa"/>
            <w:tcBorders>
              <w:top w:val="single" w:sz="4" w:space="0" w:color="auto"/>
              <w:left w:val="single" w:sz="4" w:space="0" w:color="auto"/>
              <w:bottom w:val="single" w:sz="4" w:space="0" w:color="auto"/>
              <w:right w:val="single" w:sz="4" w:space="0" w:color="auto"/>
            </w:tcBorders>
            <w:hideMark/>
          </w:tcPr>
          <w:p w14:paraId="3A0FF8D9" w14:textId="77777777" w:rsidR="00C53472" w:rsidRPr="003D18D7" w:rsidRDefault="00C53472" w:rsidP="00BB3D23">
            <w:pPr>
              <w:spacing w:after="0" w:line="276" w:lineRule="auto"/>
              <w:jc w:val="center"/>
              <w:rPr>
                <w:rFonts w:asciiTheme="majorBidi" w:hAnsiTheme="majorBidi" w:cstheme="majorBidi"/>
                <w:b/>
                <w:bCs/>
                <w:color w:val="000000"/>
              </w:rPr>
            </w:pPr>
            <w:r w:rsidRPr="003D18D7">
              <w:rPr>
                <w:rFonts w:asciiTheme="majorBidi" w:hAnsiTheme="majorBidi" w:cstheme="majorBidi"/>
                <w:b/>
                <w:bCs/>
                <w:color w:val="000000"/>
              </w:rPr>
              <w:t>Postal address</w:t>
            </w:r>
          </w:p>
        </w:tc>
      </w:tr>
      <w:tr w:rsidR="00C53472" w:rsidRPr="003D18D7" w14:paraId="15599F5C" w14:textId="77777777" w:rsidTr="00DA630E">
        <w:trPr>
          <w:trHeight w:val="221"/>
        </w:trPr>
        <w:tc>
          <w:tcPr>
            <w:tcW w:w="2143" w:type="dxa"/>
            <w:tcBorders>
              <w:top w:val="single" w:sz="4" w:space="0" w:color="auto"/>
              <w:left w:val="single" w:sz="4" w:space="0" w:color="auto"/>
              <w:bottom w:val="single" w:sz="4" w:space="0" w:color="auto"/>
              <w:right w:val="single" w:sz="4" w:space="0" w:color="auto"/>
            </w:tcBorders>
            <w:hideMark/>
          </w:tcPr>
          <w:p w14:paraId="1D0CAF1E" w14:textId="77777777" w:rsidR="00C53472" w:rsidRPr="003D18D7" w:rsidRDefault="00C53472" w:rsidP="00BB3D23">
            <w:pPr>
              <w:bidi/>
              <w:spacing w:after="0" w:line="276" w:lineRule="auto"/>
              <w:jc w:val="center"/>
              <w:rPr>
                <w:rFonts w:asciiTheme="majorBidi" w:hAnsiTheme="majorBidi" w:cstheme="majorBidi"/>
                <w:b/>
                <w:bCs/>
                <w:color w:val="000000"/>
                <w:rtl/>
              </w:rPr>
            </w:pPr>
            <w:r w:rsidRPr="003D18D7">
              <w:rPr>
                <w:rFonts w:asciiTheme="majorBidi" w:hAnsiTheme="majorBidi" w:cstheme="majorBidi"/>
                <w:b/>
                <w:bCs/>
                <w:color w:val="000000"/>
                <w:rtl/>
              </w:rPr>
              <w:t>محور المشاركة</w:t>
            </w:r>
          </w:p>
          <w:p w14:paraId="0AA6E107" w14:textId="77777777" w:rsidR="00C53472" w:rsidRPr="003D18D7" w:rsidRDefault="00C53472" w:rsidP="00BB3D23">
            <w:pPr>
              <w:bidi/>
              <w:spacing w:after="0" w:line="276" w:lineRule="auto"/>
              <w:jc w:val="center"/>
              <w:rPr>
                <w:rFonts w:asciiTheme="majorBidi" w:hAnsiTheme="majorBidi" w:cstheme="majorBidi"/>
                <w:b/>
                <w:bCs/>
                <w:color w:val="000000"/>
              </w:rPr>
            </w:pPr>
            <w:r w:rsidRPr="003D18D7">
              <w:rPr>
                <w:rFonts w:asciiTheme="majorBidi" w:hAnsiTheme="majorBidi" w:cstheme="majorBidi"/>
                <w:b/>
                <w:bCs/>
                <w:color w:val="000000"/>
                <w:rtl/>
              </w:rPr>
              <w:t>(1-</w:t>
            </w:r>
            <w:r w:rsidRPr="003D18D7">
              <w:rPr>
                <w:rFonts w:asciiTheme="majorBidi" w:hAnsiTheme="majorBidi" w:cstheme="majorBidi"/>
                <w:b/>
                <w:bCs/>
                <w:color w:val="000000"/>
              </w:rPr>
              <w:t>3</w:t>
            </w:r>
            <w:r w:rsidRPr="003D18D7">
              <w:rPr>
                <w:rFonts w:asciiTheme="majorBidi" w:hAnsiTheme="majorBidi" w:cstheme="majorBidi"/>
                <w:b/>
                <w:bCs/>
                <w:color w:val="000000"/>
                <w:rtl/>
              </w:rPr>
              <w:t>)</w:t>
            </w:r>
          </w:p>
        </w:tc>
        <w:tc>
          <w:tcPr>
            <w:tcW w:w="2257" w:type="dxa"/>
            <w:tcBorders>
              <w:top w:val="single" w:sz="4" w:space="0" w:color="auto"/>
              <w:left w:val="single" w:sz="4" w:space="0" w:color="auto"/>
              <w:bottom w:val="single" w:sz="4" w:space="0" w:color="auto"/>
              <w:right w:val="single" w:sz="4" w:space="0" w:color="auto"/>
            </w:tcBorders>
          </w:tcPr>
          <w:p w14:paraId="3F1375D3" w14:textId="77777777" w:rsidR="00C53472" w:rsidRPr="003D18D7" w:rsidRDefault="00C53472" w:rsidP="00BB3D23">
            <w:pPr>
              <w:bidi/>
              <w:spacing w:after="0" w:line="276" w:lineRule="auto"/>
              <w:rPr>
                <w:rFonts w:asciiTheme="majorBidi" w:hAnsiTheme="majorBidi" w:cstheme="majorBidi"/>
                <w:b/>
                <w:bCs/>
                <w:color w:val="000000"/>
                <w:rtl/>
              </w:rPr>
            </w:pPr>
          </w:p>
          <w:p w14:paraId="689C06E7" w14:textId="77777777" w:rsidR="00C53472" w:rsidRPr="003D18D7" w:rsidRDefault="00C53472" w:rsidP="00BB3D23">
            <w:pPr>
              <w:bidi/>
              <w:spacing w:after="0" w:line="276" w:lineRule="auto"/>
              <w:rPr>
                <w:rFonts w:asciiTheme="majorBidi" w:hAnsiTheme="majorBidi" w:cstheme="majorBidi"/>
                <w:b/>
                <w:bCs/>
                <w:color w:val="000000"/>
              </w:rPr>
            </w:pPr>
          </w:p>
        </w:tc>
        <w:tc>
          <w:tcPr>
            <w:tcW w:w="2268" w:type="dxa"/>
            <w:tcBorders>
              <w:top w:val="single" w:sz="4" w:space="0" w:color="auto"/>
              <w:left w:val="single" w:sz="4" w:space="0" w:color="auto"/>
              <w:bottom w:val="single" w:sz="4" w:space="0" w:color="auto"/>
              <w:right w:val="single" w:sz="4" w:space="0" w:color="auto"/>
            </w:tcBorders>
          </w:tcPr>
          <w:p w14:paraId="44C1B14C" w14:textId="77777777" w:rsidR="00C53472" w:rsidRPr="003D18D7" w:rsidRDefault="00C53472" w:rsidP="00BB3D23">
            <w:pPr>
              <w:spacing w:after="0" w:line="276" w:lineRule="auto"/>
              <w:rPr>
                <w:rFonts w:asciiTheme="majorBidi" w:hAnsiTheme="majorBidi" w:cstheme="majorBidi"/>
                <w:b/>
                <w:bCs/>
                <w:color w:val="000000"/>
              </w:rPr>
            </w:pPr>
          </w:p>
        </w:tc>
        <w:tc>
          <w:tcPr>
            <w:tcW w:w="1755" w:type="dxa"/>
            <w:tcBorders>
              <w:top w:val="single" w:sz="4" w:space="0" w:color="auto"/>
              <w:left w:val="single" w:sz="4" w:space="0" w:color="auto"/>
              <w:bottom w:val="single" w:sz="4" w:space="0" w:color="auto"/>
              <w:right w:val="single" w:sz="4" w:space="0" w:color="auto"/>
            </w:tcBorders>
            <w:hideMark/>
          </w:tcPr>
          <w:p w14:paraId="55BB813B" w14:textId="77777777" w:rsidR="00C53472" w:rsidRPr="003D18D7" w:rsidRDefault="00C53472" w:rsidP="00BB3D23">
            <w:pPr>
              <w:spacing w:after="0" w:line="276" w:lineRule="auto"/>
              <w:jc w:val="center"/>
              <w:rPr>
                <w:rFonts w:asciiTheme="majorBidi" w:hAnsiTheme="majorBidi" w:cstheme="majorBidi"/>
                <w:b/>
                <w:bCs/>
                <w:color w:val="000000"/>
                <w:lang w:bidi="ar-OM"/>
              </w:rPr>
            </w:pPr>
            <w:r w:rsidRPr="003D18D7">
              <w:rPr>
                <w:rFonts w:asciiTheme="majorBidi" w:hAnsiTheme="majorBidi" w:cstheme="majorBidi"/>
                <w:b/>
                <w:bCs/>
                <w:color w:val="000000"/>
                <w:lang w:bidi="ar-OM"/>
              </w:rPr>
              <w:t>Theme No. (1-3)</w:t>
            </w:r>
          </w:p>
        </w:tc>
      </w:tr>
      <w:tr w:rsidR="00C53472" w:rsidRPr="003D18D7" w14:paraId="5603F072" w14:textId="77777777" w:rsidTr="00DA630E">
        <w:trPr>
          <w:trHeight w:val="221"/>
        </w:trPr>
        <w:tc>
          <w:tcPr>
            <w:tcW w:w="2143" w:type="dxa"/>
            <w:tcBorders>
              <w:top w:val="single" w:sz="4" w:space="0" w:color="auto"/>
              <w:left w:val="single" w:sz="4" w:space="0" w:color="auto"/>
              <w:bottom w:val="single" w:sz="4" w:space="0" w:color="auto"/>
              <w:right w:val="single" w:sz="4" w:space="0" w:color="auto"/>
            </w:tcBorders>
            <w:hideMark/>
          </w:tcPr>
          <w:p w14:paraId="2A43479E" w14:textId="77777777" w:rsidR="00C53472" w:rsidRPr="003D18D7" w:rsidRDefault="00C53472" w:rsidP="00BB3D23">
            <w:pPr>
              <w:bidi/>
              <w:spacing w:after="0" w:line="276" w:lineRule="auto"/>
              <w:jc w:val="center"/>
              <w:rPr>
                <w:rFonts w:asciiTheme="majorBidi" w:hAnsiTheme="majorBidi" w:cstheme="majorBidi"/>
                <w:b/>
                <w:bCs/>
                <w:color w:val="000000"/>
              </w:rPr>
            </w:pPr>
            <w:r w:rsidRPr="003D18D7">
              <w:rPr>
                <w:rFonts w:asciiTheme="majorBidi" w:hAnsiTheme="majorBidi" w:cstheme="majorBidi"/>
                <w:b/>
                <w:bCs/>
                <w:color w:val="000000"/>
                <w:rtl/>
              </w:rPr>
              <w:t>عنوان البحث</w:t>
            </w:r>
          </w:p>
        </w:tc>
        <w:tc>
          <w:tcPr>
            <w:tcW w:w="2257" w:type="dxa"/>
            <w:tcBorders>
              <w:top w:val="single" w:sz="4" w:space="0" w:color="auto"/>
              <w:left w:val="single" w:sz="4" w:space="0" w:color="auto"/>
              <w:bottom w:val="single" w:sz="4" w:space="0" w:color="auto"/>
              <w:right w:val="single" w:sz="4" w:space="0" w:color="auto"/>
            </w:tcBorders>
          </w:tcPr>
          <w:p w14:paraId="721F3EE7" w14:textId="77777777" w:rsidR="00C53472" w:rsidRPr="003D18D7" w:rsidRDefault="00C53472" w:rsidP="00BB3D23">
            <w:pPr>
              <w:bidi/>
              <w:spacing w:after="0" w:line="276" w:lineRule="auto"/>
              <w:rPr>
                <w:rFonts w:asciiTheme="majorBidi" w:hAnsiTheme="majorBidi" w:cstheme="majorBidi"/>
                <w:b/>
                <w:bCs/>
                <w:color w:val="000000"/>
                <w:rtl/>
              </w:rPr>
            </w:pPr>
          </w:p>
          <w:p w14:paraId="33BD2133" w14:textId="77777777" w:rsidR="00C53472" w:rsidRPr="003D18D7" w:rsidRDefault="00C53472" w:rsidP="00BB3D23">
            <w:pPr>
              <w:bidi/>
              <w:spacing w:after="0" w:line="276" w:lineRule="auto"/>
              <w:rPr>
                <w:rFonts w:asciiTheme="majorBidi" w:hAnsiTheme="majorBidi" w:cstheme="majorBidi"/>
                <w:b/>
                <w:bCs/>
                <w:color w:val="000000"/>
                <w:lang w:bidi="ar-OM"/>
              </w:rPr>
            </w:pPr>
          </w:p>
        </w:tc>
        <w:tc>
          <w:tcPr>
            <w:tcW w:w="2268" w:type="dxa"/>
            <w:tcBorders>
              <w:top w:val="single" w:sz="4" w:space="0" w:color="auto"/>
              <w:left w:val="single" w:sz="4" w:space="0" w:color="auto"/>
              <w:bottom w:val="single" w:sz="4" w:space="0" w:color="auto"/>
              <w:right w:val="single" w:sz="4" w:space="0" w:color="auto"/>
            </w:tcBorders>
          </w:tcPr>
          <w:p w14:paraId="79AF6FF9" w14:textId="77777777" w:rsidR="00C53472" w:rsidRPr="003D18D7" w:rsidRDefault="00C53472" w:rsidP="00BB3D23">
            <w:pPr>
              <w:spacing w:after="0" w:line="276" w:lineRule="auto"/>
              <w:rPr>
                <w:rFonts w:asciiTheme="majorBidi" w:hAnsiTheme="majorBidi" w:cstheme="majorBidi"/>
                <w:b/>
                <w:bCs/>
                <w:color w:val="000000"/>
                <w:lang w:bidi="ar-OM"/>
              </w:rPr>
            </w:pPr>
          </w:p>
        </w:tc>
        <w:tc>
          <w:tcPr>
            <w:tcW w:w="1755" w:type="dxa"/>
            <w:tcBorders>
              <w:top w:val="single" w:sz="4" w:space="0" w:color="auto"/>
              <w:left w:val="single" w:sz="4" w:space="0" w:color="auto"/>
              <w:bottom w:val="single" w:sz="4" w:space="0" w:color="auto"/>
              <w:right w:val="single" w:sz="4" w:space="0" w:color="auto"/>
            </w:tcBorders>
            <w:hideMark/>
          </w:tcPr>
          <w:p w14:paraId="5A67AA7A" w14:textId="77777777" w:rsidR="00C53472" w:rsidRPr="003D18D7" w:rsidRDefault="00C53472" w:rsidP="00BB3D23">
            <w:pPr>
              <w:spacing w:after="0" w:line="276" w:lineRule="auto"/>
              <w:jc w:val="center"/>
              <w:rPr>
                <w:rFonts w:asciiTheme="majorBidi" w:hAnsiTheme="majorBidi" w:cstheme="majorBidi"/>
                <w:b/>
                <w:bCs/>
                <w:color w:val="000000"/>
                <w:lang w:bidi="ar-OM"/>
              </w:rPr>
            </w:pPr>
            <w:r w:rsidRPr="003D18D7">
              <w:rPr>
                <w:rFonts w:asciiTheme="majorBidi" w:hAnsiTheme="majorBidi" w:cstheme="majorBidi"/>
                <w:b/>
                <w:bCs/>
                <w:color w:val="000000"/>
                <w:lang w:bidi="ar-OM"/>
              </w:rPr>
              <w:t>Paper’s Title</w:t>
            </w:r>
          </w:p>
        </w:tc>
      </w:tr>
    </w:tbl>
    <w:p w14:paraId="702C355B" w14:textId="77777777" w:rsidR="00C53472" w:rsidRPr="003D18D7" w:rsidRDefault="00C53472" w:rsidP="00C53472">
      <w:pPr>
        <w:pStyle w:val="ListParagraph"/>
        <w:bidi/>
        <w:spacing w:after="0" w:line="240" w:lineRule="auto"/>
        <w:ind w:left="0"/>
        <w:contextualSpacing w:val="0"/>
        <w:rPr>
          <w:rFonts w:asciiTheme="majorBidi" w:hAnsiTheme="majorBidi" w:cstheme="majorBidi"/>
          <w:b/>
          <w:bCs/>
          <w:rtl/>
        </w:rPr>
      </w:pPr>
      <w:r w:rsidRPr="003D18D7">
        <w:rPr>
          <w:rFonts w:asciiTheme="majorBidi" w:hAnsiTheme="majorBidi" w:cstheme="majorBidi"/>
          <w:b/>
          <w:bCs/>
          <w:rtl/>
        </w:rPr>
        <w:t>المتطلبات:</w:t>
      </w:r>
    </w:p>
    <w:p w14:paraId="6B07CC22" w14:textId="77777777" w:rsidR="00C53472" w:rsidRPr="003D18D7" w:rsidRDefault="00C53472" w:rsidP="00C53472">
      <w:pPr>
        <w:pStyle w:val="ListParagraph"/>
        <w:numPr>
          <w:ilvl w:val="0"/>
          <w:numId w:val="40"/>
        </w:numPr>
        <w:bidi/>
        <w:spacing w:after="0" w:line="240" w:lineRule="auto"/>
        <w:ind w:left="720"/>
        <w:contextualSpacing w:val="0"/>
        <w:jc w:val="lowKashida"/>
        <w:rPr>
          <w:rFonts w:asciiTheme="majorBidi" w:hAnsiTheme="majorBidi" w:cstheme="majorBidi"/>
        </w:rPr>
      </w:pPr>
      <w:r w:rsidRPr="003D18D7">
        <w:rPr>
          <w:rFonts w:asciiTheme="majorBidi" w:hAnsiTheme="majorBidi" w:cstheme="majorBidi"/>
          <w:rtl/>
        </w:rPr>
        <w:t xml:space="preserve">ملء </w:t>
      </w:r>
      <w:r>
        <w:rPr>
          <w:rFonts w:asciiTheme="majorBidi" w:hAnsiTheme="majorBidi" w:cstheme="majorBidi" w:hint="cs"/>
          <w:rtl/>
        </w:rPr>
        <w:t xml:space="preserve">استمارة المشاركة </w:t>
      </w:r>
      <w:r w:rsidRPr="003D18D7">
        <w:rPr>
          <w:rFonts w:asciiTheme="majorBidi" w:hAnsiTheme="majorBidi" w:cstheme="majorBidi" w:hint="cs"/>
          <w:rtl/>
        </w:rPr>
        <w:t>باللغة</w:t>
      </w:r>
      <w:r w:rsidRPr="003D18D7">
        <w:rPr>
          <w:rFonts w:asciiTheme="majorBidi" w:hAnsiTheme="majorBidi" w:cstheme="majorBidi"/>
          <w:rtl/>
        </w:rPr>
        <w:t xml:space="preserve"> العربية والإنجليزية معا</w:t>
      </w:r>
    </w:p>
    <w:p w14:paraId="252F19BB" w14:textId="77777777" w:rsidR="00C53472" w:rsidRPr="003D18D7" w:rsidRDefault="00C53472" w:rsidP="00C53472">
      <w:pPr>
        <w:pStyle w:val="ListParagraph"/>
        <w:numPr>
          <w:ilvl w:val="0"/>
          <w:numId w:val="40"/>
        </w:numPr>
        <w:bidi/>
        <w:spacing w:after="0" w:line="240" w:lineRule="auto"/>
        <w:ind w:left="720"/>
        <w:contextualSpacing w:val="0"/>
        <w:jc w:val="lowKashida"/>
        <w:rPr>
          <w:rFonts w:asciiTheme="majorBidi" w:hAnsiTheme="majorBidi" w:cstheme="majorBidi"/>
        </w:rPr>
      </w:pPr>
      <w:r w:rsidRPr="003D18D7">
        <w:rPr>
          <w:rFonts w:asciiTheme="majorBidi" w:hAnsiTheme="majorBidi" w:cstheme="majorBidi"/>
          <w:rtl/>
        </w:rPr>
        <w:t xml:space="preserve">إرفاق صورة من جواز السفر ساري المفعول </w:t>
      </w:r>
      <w:r w:rsidRPr="003D18D7">
        <w:rPr>
          <w:rFonts w:asciiTheme="majorBidi" w:hAnsiTheme="majorBidi" w:cstheme="majorBidi"/>
          <w:u w:val="single"/>
          <w:rtl/>
          <w:lang w:bidi="ar-OM"/>
        </w:rPr>
        <w:t xml:space="preserve">حتى </w:t>
      </w:r>
      <w:r>
        <w:rPr>
          <w:rFonts w:asciiTheme="majorBidi" w:hAnsiTheme="majorBidi" w:cstheme="majorBidi" w:hint="cs"/>
          <w:u w:val="single"/>
          <w:rtl/>
          <w:lang w:bidi="ar-OM"/>
        </w:rPr>
        <w:t>يناير</w:t>
      </w:r>
      <w:r w:rsidRPr="003D18D7">
        <w:rPr>
          <w:rFonts w:asciiTheme="majorBidi" w:hAnsiTheme="majorBidi" w:cstheme="majorBidi"/>
          <w:u w:val="single"/>
          <w:rtl/>
          <w:lang w:bidi="ar-OM"/>
        </w:rPr>
        <w:t xml:space="preserve"> </w:t>
      </w:r>
      <w:r>
        <w:rPr>
          <w:rFonts w:asciiTheme="majorBidi" w:hAnsiTheme="majorBidi" w:cstheme="majorBidi" w:hint="cs"/>
          <w:u w:val="single"/>
          <w:rtl/>
          <w:lang w:bidi="ar-OM"/>
        </w:rPr>
        <w:t>2021م</w:t>
      </w:r>
    </w:p>
    <w:p w14:paraId="1AFAEBA2" w14:textId="77777777" w:rsidR="00C53472" w:rsidRDefault="00C53472" w:rsidP="00C53472">
      <w:pPr>
        <w:pStyle w:val="ListParagraph"/>
        <w:numPr>
          <w:ilvl w:val="0"/>
          <w:numId w:val="40"/>
        </w:numPr>
        <w:bidi/>
        <w:spacing w:after="0" w:line="240" w:lineRule="auto"/>
        <w:ind w:left="720"/>
        <w:contextualSpacing w:val="0"/>
        <w:jc w:val="lowKashida"/>
        <w:rPr>
          <w:rFonts w:asciiTheme="majorBidi" w:hAnsiTheme="majorBidi" w:cstheme="majorBidi"/>
        </w:rPr>
      </w:pPr>
      <w:r w:rsidRPr="003D18D7">
        <w:rPr>
          <w:rFonts w:asciiTheme="majorBidi" w:hAnsiTheme="majorBidi" w:cstheme="majorBidi"/>
          <w:rtl/>
        </w:rPr>
        <w:t>إرفاق صورة شخصية حديثة</w:t>
      </w:r>
    </w:p>
    <w:p w14:paraId="272E7162" w14:textId="77777777" w:rsidR="00C53472" w:rsidRPr="003D18D7" w:rsidRDefault="00C53472" w:rsidP="00C53472">
      <w:pPr>
        <w:pStyle w:val="ListParagraph"/>
        <w:bidi/>
        <w:spacing w:after="0" w:line="240" w:lineRule="auto"/>
        <w:contextualSpacing w:val="0"/>
        <w:jc w:val="lowKashida"/>
        <w:rPr>
          <w:rFonts w:asciiTheme="majorBidi" w:hAnsiTheme="majorBidi" w:cstheme="majorBidi"/>
        </w:rPr>
      </w:pPr>
    </w:p>
    <w:p w14:paraId="3BC073AD" w14:textId="77777777" w:rsidR="00C53472" w:rsidRPr="00DA630E" w:rsidRDefault="00C53472" w:rsidP="00C53472">
      <w:pPr>
        <w:spacing w:after="0" w:line="240" w:lineRule="auto"/>
        <w:ind w:firstLine="720"/>
        <w:jc w:val="lowKashida"/>
        <w:rPr>
          <w:rFonts w:asciiTheme="majorBidi" w:hAnsiTheme="majorBidi" w:cstheme="majorBidi"/>
        </w:rPr>
      </w:pPr>
      <w:r w:rsidRPr="00DA630E">
        <w:rPr>
          <w:rFonts w:asciiTheme="majorBidi" w:hAnsiTheme="majorBidi" w:cstheme="majorBidi"/>
          <w:b/>
          <w:bCs/>
        </w:rPr>
        <w:t>Requirements:</w:t>
      </w:r>
    </w:p>
    <w:p w14:paraId="61227ABA" w14:textId="77777777" w:rsidR="00C53472" w:rsidRPr="00DA630E" w:rsidRDefault="00C53472" w:rsidP="00C53472">
      <w:pPr>
        <w:spacing w:after="0" w:line="240" w:lineRule="auto"/>
        <w:ind w:left="1080"/>
        <w:jc w:val="lowKashida"/>
        <w:rPr>
          <w:rFonts w:asciiTheme="majorBidi" w:hAnsiTheme="majorBidi" w:cstheme="majorBidi"/>
        </w:rPr>
      </w:pPr>
      <w:r w:rsidRPr="00DA630E">
        <w:rPr>
          <w:rFonts w:asciiTheme="majorBidi" w:hAnsiTheme="majorBidi" w:cstheme="majorBidi"/>
        </w:rPr>
        <w:t>1. Please fill out</w:t>
      </w:r>
      <w:r w:rsidRPr="00DA630E">
        <w:rPr>
          <w:rFonts w:asciiTheme="majorBidi" w:hAnsiTheme="majorBidi" w:cstheme="majorBidi"/>
          <w:lang w:bidi="ar-OM"/>
        </w:rPr>
        <w:t xml:space="preserve"> above details</w:t>
      </w:r>
      <w:r w:rsidRPr="00DA630E">
        <w:rPr>
          <w:rFonts w:asciiTheme="majorBidi" w:hAnsiTheme="majorBidi" w:cstheme="majorBidi"/>
        </w:rPr>
        <w:t xml:space="preserve"> in both Arabic and English</w:t>
      </w:r>
    </w:p>
    <w:p w14:paraId="02CB2B55" w14:textId="77777777" w:rsidR="00C53472" w:rsidRPr="00DA630E" w:rsidRDefault="00C53472" w:rsidP="00C53472">
      <w:pPr>
        <w:spacing w:after="0" w:line="240" w:lineRule="auto"/>
        <w:ind w:left="1080"/>
        <w:jc w:val="lowKashida"/>
        <w:rPr>
          <w:rFonts w:asciiTheme="majorBidi" w:hAnsiTheme="majorBidi" w:cstheme="majorBidi"/>
        </w:rPr>
      </w:pPr>
      <w:r w:rsidRPr="00DA630E">
        <w:rPr>
          <w:rFonts w:asciiTheme="majorBidi" w:hAnsiTheme="majorBidi" w:cstheme="majorBidi"/>
        </w:rPr>
        <w:t xml:space="preserve">2. A copy of a passport valid </w:t>
      </w:r>
      <w:r w:rsidRPr="00DA630E">
        <w:rPr>
          <w:rFonts w:asciiTheme="majorBidi" w:hAnsiTheme="majorBidi" w:cstheme="majorBidi"/>
          <w:u w:val="single"/>
        </w:rPr>
        <w:t>until January 2021</w:t>
      </w:r>
    </w:p>
    <w:p w14:paraId="474A15B9" w14:textId="77777777" w:rsidR="00C53472" w:rsidRPr="00DA630E" w:rsidRDefault="00C53472" w:rsidP="00C53472">
      <w:pPr>
        <w:spacing w:after="0" w:line="240" w:lineRule="auto"/>
        <w:ind w:left="1080"/>
        <w:jc w:val="lowKashida"/>
        <w:rPr>
          <w:rFonts w:asciiTheme="majorBidi" w:hAnsiTheme="majorBidi" w:cstheme="majorBidi"/>
        </w:rPr>
      </w:pPr>
      <w:r w:rsidRPr="00DA630E">
        <w:rPr>
          <w:rFonts w:asciiTheme="majorBidi" w:hAnsiTheme="majorBidi" w:cstheme="majorBidi"/>
        </w:rPr>
        <w:t>3. A recent personal photo</w:t>
      </w:r>
    </w:p>
    <w:p w14:paraId="00303CBF" w14:textId="77777777" w:rsidR="00C53472" w:rsidRDefault="00C53472" w:rsidP="00C53472">
      <w:pPr>
        <w:shd w:val="clear" w:color="auto" w:fill="FFFFFF"/>
        <w:spacing w:after="270" w:line="300" w:lineRule="atLeast"/>
        <w:rPr>
          <w:rStyle w:val="Strong"/>
          <w:rFonts w:asciiTheme="majorBidi" w:hAnsiTheme="majorBidi" w:cstheme="majorBidi"/>
          <w:color w:val="FF0000"/>
          <w:sz w:val="36"/>
          <w:szCs w:val="36"/>
        </w:rPr>
      </w:pPr>
    </w:p>
    <w:p w14:paraId="68B0D7DF" w14:textId="77777777" w:rsidR="00327360" w:rsidRDefault="00327360" w:rsidP="00C53472">
      <w:pPr>
        <w:shd w:val="clear" w:color="auto" w:fill="FFFFFF"/>
        <w:spacing w:after="270" w:line="300" w:lineRule="atLeast"/>
        <w:rPr>
          <w:rStyle w:val="Strong"/>
          <w:rFonts w:asciiTheme="majorBidi" w:hAnsiTheme="majorBidi" w:cstheme="majorBidi"/>
          <w:color w:val="FF0000"/>
          <w:sz w:val="36"/>
          <w:szCs w:val="36"/>
        </w:rPr>
      </w:pPr>
    </w:p>
    <w:p w14:paraId="0933FFFC" w14:textId="77777777" w:rsidR="00327360" w:rsidRDefault="00327360" w:rsidP="00C53472">
      <w:pPr>
        <w:shd w:val="clear" w:color="auto" w:fill="FFFFFF"/>
        <w:spacing w:after="270" w:line="300" w:lineRule="atLeast"/>
        <w:rPr>
          <w:rStyle w:val="Strong"/>
          <w:rFonts w:asciiTheme="majorBidi" w:hAnsiTheme="majorBidi" w:cstheme="majorBidi"/>
          <w:color w:val="FF0000"/>
          <w:sz w:val="36"/>
          <w:szCs w:val="36"/>
        </w:rPr>
      </w:pPr>
    </w:p>
    <w:p w14:paraId="55970A08" w14:textId="77777777" w:rsidR="00C53472" w:rsidRPr="00B475DD" w:rsidRDefault="00C53472" w:rsidP="00C53472">
      <w:pPr>
        <w:jc w:val="center"/>
        <w:rPr>
          <w:rFonts w:asciiTheme="majorBidi" w:hAnsiTheme="majorBidi" w:cstheme="majorBidi"/>
          <w:b/>
          <w:bCs/>
          <w:rtl/>
        </w:rPr>
      </w:pPr>
      <w:r w:rsidRPr="00B475DD">
        <w:rPr>
          <w:rFonts w:asciiTheme="majorBidi" w:hAnsiTheme="majorBidi" w:cstheme="majorBidi"/>
          <w:b/>
          <w:bCs/>
          <w:rtl/>
        </w:rPr>
        <w:t xml:space="preserve">ملخص البحث باللغة العربية </w:t>
      </w:r>
      <w:r w:rsidRPr="00327360">
        <w:rPr>
          <w:rFonts w:asciiTheme="majorBidi" w:hAnsiTheme="majorBidi" w:cstheme="majorBidi"/>
          <w:b/>
          <w:bCs/>
          <w:rtl/>
        </w:rPr>
        <w:t>(لا يزيد عن 250 كلمة)</w:t>
      </w:r>
    </w:p>
    <w:p w14:paraId="1E68B9EA" w14:textId="77777777" w:rsidR="00C53472" w:rsidRPr="00B475DD" w:rsidRDefault="00C53472" w:rsidP="00C53472">
      <w:pPr>
        <w:jc w:val="center"/>
        <w:rPr>
          <w:rFonts w:asciiTheme="majorBidi" w:hAnsiTheme="majorBidi" w:cstheme="majorBidi"/>
          <w:b/>
          <w:bCs/>
        </w:rPr>
      </w:pPr>
      <w:r w:rsidRPr="00B475DD">
        <w:rPr>
          <w:rFonts w:asciiTheme="majorBidi" w:hAnsiTheme="majorBidi" w:cstheme="majorBidi"/>
          <w:b/>
          <w:bCs/>
        </w:rPr>
        <w:t>Arabic Abstract (Max. 250 words)</w:t>
      </w:r>
    </w:p>
    <w:p w14:paraId="32B1022D" w14:textId="5899305D" w:rsidR="00C53472" w:rsidRDefault="00C53472" w:rsidP="00C53472">
      <w:pPr>
        <w:bidi/>
        <w:jc w:val="both"/>
        <w:rPr>
          <w:rFonts w:asciiTheme="majorBidi" w:hAnsiTheme="majorBidi" w:cstheme="majorBidi"/>
          <w:b/>
          <w:bCs/>
        </w:rPr>
      </w:pPr>
      <w:r w:rsidRPr="00B475DD">
        <w:rPr>
          <w:rFonts w:asciiTheme="majorBidi" w:hAnsiTheme="majorBidi" w:cstheme="majorBidi"/>
          <w:b/>
          <w:bCs/>
          <w:rtl/>
        </w:rPr>
        <w:t>................................................................................................................................................................................................................................................................................................................................................................................................................................................................................................................................................................................................................................................</w:t>
      </w:r>
      <w:r>
        <w:rPr>
          <w:rFonts w:asciiTheme="majorBidi" w:hAnsiTheme="majorBidi" w:cstheme="majorBidi"/>
          <w:b/>
          <w:bCs/>
          <w:rtl/>
        </w:rPr>
        <w:t>..........................</w:t>
      </w:r>
      <w:r>
        <w:rPr>
          <w:rFonts w:asciiTheme="majorBidi" w:hAnsiTheme="majorBidi" w:cstheme="majorBidi"/>
          <w:b/>
          <w:bCs/>
        </w:rPr>
        <w:t>........................</w:t>
      </w:r>
      <w:r>
        <w:rPr>
          <w:rFonts w:asciiTheme="majorBidi" w:hAnsiTheme="majorBidi" w:cstheme="majorBidi"/>
          <w:b/>
          <w:bCs/>
          <w:rtl/>
        </w:rPr>
        <w:t>.....</w:t>
      </w:r>
      <w:r w:rsidRPr="00B475DD">
        <w:rPr>
          <w:rFonts w:asciiTheme="majorBidi" w:hAnsiTheme="majorBidi" w:cstheme="majorBidi"/>
          <w:b/>
          <w:bCs/>
          <w:rtl/>
        </w:rPr>
        <w:t>.</w:t>
      </w:r>
    </w:p>
    <w:p w14:paraId="4BAD4CB7" w14:textId="77777777" w:rsidR="00C53472" w:rsidRPr="00B475DD" w:rsidRDefault="00C53472" w:rsidP="00C53472">
      <w:pPr>
        <w:bidi/>
        <w:jc w:val="both"/>
        <w:rPr>
          <w:rFonts w:asciiTheme="majorBidi" w:hAnsiTheme="majorBidi" w:cstheme="majorBidi"/>
          <w:b/>
          <w:bCs/>
        </w:rPr>
      </w:pPr>
      <w:r w:rsidRPr="00B475DD">
        <w:rPr>
          <w:rFonts w:asciiTheme="majorBidi" w:hAnsiTheme="majorBidi" w:cstheme="majorBidi"/>
          <w:b/>
          <w:bCs/>
          <w:rtl/>
        </w:rPr>
        <w:t xml:space="preserve"> </w:t>
      </w:r>
    </w:p>
    <w:p w14:paraId="5264F68D" w14:textId="77777777" w:rsidR="00C53472" w:rsidRPr="00B475DD" w:rsidRDefault="00C53472" w:rsidP="00C53472">
      <w:pPr>
        <w:jc w:val="center"/>
        <w:rPr>
          <w:rFonts w:asciiTheme="majorBidi" w:hAnsiTheme="majorBidi" w:cstheme="majorBidi"/>
          <w:b/>
          <w:bCs/>
          <w:rtl/>
        </w:rPr>
      </w:pPr>
      <w:r w:rsidRPr="00B475DD">
        <w:rPr>
          <w:rFonts w:asciiTheme="majorBidi" w:hAnsiTheme="majorBidi" w:cstheme="majorBidi"/>
          <w:b/>
          <w:bCs/>
          <w:rtl/>
        </w:rPr>
        <w:t>ملخص البحث باللغة الإنجليزية (لا يزيد عن 250 كلمة)</w:t>
      </w:r>
    </w:p>
    <w:p w14:paraId="0653528C" w14:textId="77777777" w:rsidR="00C53472" w:rsidRPr="00B475DD" w:rsidRDefault="00C53472" w:rsidP="00C53472">
      <w:pPr>
        <w:jc w:val="center"/>
        <w:rPr>
          <w:rFonts w:asciiTheme="majorBidi" w:hAnsiTheme="majorBidi" w:cstheme="majorBidi"/>
          <w:b/>
          <w:bCs/>
        </w:rPr>
      </w:pPr>
      <w:r w:rsidRPr="00B475DD">
        <w:rPr>
          <w:rFonts w:asciiTheme="majorBidi" w:hAnsiTheme="majorBidi" w:cstheme="majorBidi"/>
          <w:b/>
          <w:bCs/>
        </w:rPr>
        <w:t>English Abstract (Maximum 250 words)</w:t>
      </w:r>
    </w:p>
    <w:p w14:paraId="65640CB1" w14:textId="77777777" w:rsidR="00C53472" w:rsidRDefault="00C53472" w:rsidP="00C53472">
      <w:pPr>
        <w:bidi/>
        <w:jc w:val="both"/>
        <w:rPr>
          <w:rFonts w:asciiTheme="majorBidi" w:hAnsiTheme="majorBidi" w:cstheme="majorBidi"/>
          <w:b/>
          <w:bCs/>
        </w:rPr>
      </w:pPr>
      <w:r w:rsidRPr="00B475DD">
        <w:rPr>
          <w:rFonts w:asciiTheme="majorBidi" w:hAnsiTheme="majorBidi" w:cstheme="majorBidi"/>
          <w:b/>
          <w:bCs/>
          <w:rtl/>
        </w:rPr>
        <w:t>................................................................................................................................................................................................................................................................................................................................................................................................................................................................................................................................................................................................................................................</w:t>
      </w:r>
      <w:r>
        <w:rPr>
          <w:rFonts w:asciiTheme="majorBidi" w:hAnsiTheme="majorBidi" w:cstheme="majorBidi"/>
          <w:b/>
          <w:bCs/>
          <w:rtl/>
        </w:rPr>
        <w:t>..........................</w:t>
      </w:r>
      <w:r>
        <w:rPr>
          <w:rFonts w:asciiTheme="majorBidi" w:hAnsiTheme="majorBidi" w:cstheme="majorBidi"/>
          <w:b/>
          <w:bCs/>
        </w:rPr>
        <w:t>........................</w:t>
      </w:r>
      <w:r>
        <w:rPr>
          <w:rFonts w:asciiTheme="majorBidi" w:hAnsiTheme="majorBidi" w:cstheme="majorBidi"/>
          <w:b/>
          <w:bCs/>
          <w:rtl/>
        </w:rPr>
        <w:t>.....</w:t>
      </w:r>
      <w:r w:rsidRPr="00B475DD">
        <w:rPr>
          <w:rFonts w:asciiTheme="majorBidi" w:hAnsiTheme="majorBidi" w:cstheme="majorBidi"/>
          <w:b/>
          <w:bCs/>
          <w:rtl/>
        </w:rPr>
        <w:t>.</w:t>
      </w:r>
    </w:p>
    <w:p w14:paraId="1F084DF3" w14:textId="77777777" w:rsidR="00C53472" w:rsidRPr="00B475DD" w:rsidRDefault="00C53472" w:rsidP="00C53472">
      <w:pPr>
        <w:jc w:val="both"/>
        <w:rPr>
          <w:rFonts w:asciiTheme="majorBidi" w:hAnsiTheme="majorBidi" w:cstheme="majorBidi"/>
          <w:b/>
          <w:bCs/>
          <w:rtl/>
        </w:rPr>
      </w:pPr>
    </w:p>
    <w:p w14:paraId="1CA33746" w14:textId="77777777" w:rsidR="00C53472" w:rsidRPr="00B475DD" w:rsidRDefault="00C53472" w:rsidP="00C53472">
      <w:pPr>
        <w:jc w:val="center"/>
        <w:rPr>
          <w:rFonts w:asciiTheme="majorBidi" w:hAnsiTheme="majorBidi" w:cstheme="majorBidi"/>
          <w:b/>
          <w:bCs/>
          <w:rtl/>
        </w:rPr>
      </w:pPr>
      <w:r w:rsidRPr="00B475DD">
        <w:rPr>
          <w:rFonts w:asciiTheme="majorBidi" w:hAnsiTheme="majorBidi" w:cstheme="majorBidi"/>
          <w:b/>
          <w:bCs/>
          <w:rtl/>
        </w:rPr>
        <w:t xml:space="preserve">سيرة ذاتية </w:t>
      </w:r>
      <w:r w:rsidRPr="00B475DD">
        <w:rPr>
          <w:rFonts w:asciiTheme="majorBidi" w:hAnsiTheme="majorBidi" w:cstheme="majorBidi"/>
          <w:b/>
          <w:bCs/>
          <w:rtl/>
          <w:lang w:bidi="ar-OM"/>
        </w:rPr>
        <w:t>مختصرة باللغة العربية</w:t>
      </w:r>
      <w:r w:rsidRPr="00B475DD">
        <w:rPr>
          <w:rFonts w:asciiTheme="majorBidi" w:hAnsiTheme="majorBidi" w:cstheme="majorBidi"/>
          <w:rtl/>
          <w:lang w:bidi="ar-OM"/>
        </w:rPr>
        <w:t xml:space="preserve"> </w:t>
      </w:r>
      <w:r w:rsidRPr="00B475DD">
        <w:rPr>
          <w:rFonts w:asciiTheme="majorBidi" w:hAnsiTheme="majorBidi" w:cstheme="majorBidi"/>
          <w:b/>
          <w:bCs/>
          <w:rtl/>
        </w:rPr>
        <w:t>(لا تزيد عن 100 كلمة)</w:t>
      </w:r>
    </w:p>
    <w:p w14:paraId="3C8C43A9" w14:textId="77777777" w:rsidR="00C53472" w:rsidRPr="00B475DD" w:rsidRDefault="00C53472" w:rsidP="00C53472">
      <w:pPr>
        <w:jc w:val="center"/>
        <w:rPr>
          <w:rFonts w:asciiTheme="majorBidi" w:hAnsiTheme="majorBidi" w:cstheme="majorBidi"/>
          <w:b/>
          <w:bCs/>
          <w:lang w:bidi="ar-OM"/>
        </w:rPr>
      </w:pPr>
      <w:r w:rsidRPr="00B475DD">
        <w:rPr>
          <w:rFonts w:asciiTheme="majorBidi" w:hAnsiTheme="majorBidi" w:cstheme="majorBidi"/>
          <w:b/>
          <w:bCs/>
          <w:lang w:bidi="ar-OM"/>
        </w:rPr>
        <w:t>Arabic Bio-data/Short Resume (Maximum 100 words)</w:t>
      </w:r>
    </w:p>
    <w:p w14:paraId="4A47DD8F" w14:textId="77777777" w:rsidR="00C53472" w:rsidRDefault="00C53472" w:rsidP="00C53472">
      <w:pPr>
        <w:bidi/>
        <w:jc w:val="both"/>
        <w:rPr>
          <w:rFonts w:asciiTheme="majorBidi" w:hAnsiTheme="majorBidi" w:cstheme="majorBidi"/>
          <w:b/>
          <w:bCs/>
        </w:rPr>
      </w:pPr>
      <w:r w:rsidRPr="00B475DD">
        <w:rPr>
          <w:rFonts w:asciiTheme="majorBidi" w:hAnsiTheme="majorBidi" w:cstheme="majorBidi"/>
          <w:b/>
          <w:bCs/>
          <w:rtl/>
        </w:rPr>
        <w:t>................................................................................................................................................................................................................................................................................................................................................................................................................................................................................................................................................................................................................................................</w:t>
      </w:r>
      <w:r>
        <w:rPr>
          <w:rFonts w:asciiTheme="majorBidi" w:hAnsiTheme="majorBidi" w:cstheme="majorBidi"/>
          <w:b/>
          <w:bCs/>
          <w:rtl/>
        </w:rPr>
        <w:t>..........................</w:t>
      </w:r>
      <w:r>
        <w:rPr>
          <w:rFonts w:asciiTheme="majorBidi" w:hAnsiTheme="majorBidi" w:cstheme="majorBidi"/>
          <w:b/>
          <w:bCs/>
        </w:rPr>
        <w:t>........................</w:t>
      </w:r>
      <w:r>
        <w:rPr>
          <w:rFonts w:asciiTheme="majorBidi" w:hAnsiTheme="majorBidi" w:cstheme="majorBidi"/>
          <w:b/>
          <w:bCs/>
          <w:rtl/>
        </w:rPr>
        <w:t>.....</w:t>
      </w:r>
      <w:r w:rsidRPr="00B475DD">
        <w:rPr>
          <w:rFonts w:asciiTheme="majorBidi" w:hAnsiTheme="majorBidi" w:cstheme="majorBidi"/>
          <w:b/>
          <w:bCs/>
          <w:rtl/>
        </w:rPr>
        <w:t>.</w:t>
      </w:r>
    </w:p>
    <w:p w14:paraId="33966D5F" w14:textId="77777777" w:rsidR="00C53472" w:rsidRPr="00B475DD" w:rsidRDefault="00C53472" w:rsidP="00C53472">
      <w:pPr>
        <w:jc w:val="center"/>
        <w:rPr>
          <w:rFonts w:asciiTheme="majorBidi" w:hAnsiTheme="majorBidi" w:cstheme="majorBidi"/>
          <w:b/>
          <w:bCs/>
          <w:rtl/>
          <w:lang w:bidi="ar-OM"/>
        </w:rPr>
      </w:pPr>
    </w:p>
    <w:p w14:paraId="2CEEA78F" w14:textId="77777777" w:rsidR="00C53472" w:rsidRPr="00B475DD" w:rsidRDefault="00C53472" w:rsidP="00C53472">
      <w:pPr>
        <w:jc w:val="center"/>
        <w:rPr>
          <w:rFonts w:asciiTheme="majorBidi" w:hAnsiTheme="majorBidi" w:cstheme="majorBidi"/>
          <w:b/>
          <w:bCs/>
          <w:rtl/>
          <w:lang w:bidi="ar-OM"/>
        </w:rPr>
      </w:pPr>
      <w:r w:rsidRPr="00B475DD">
        <w:rPr>
          <w:rFonts w:asciiTheme="majorBidi" w:hAnsiTheme="majorBidi" w:cstheme="majorBidi"/>
          <w:b/>
          <w:bCs/>
          <w:rtl/>
        </w:rPr>
        <w:t xml:space="preserve">سيرة ذاتية </w:t>
      </w:r>
      <w:r w:rsidRPr="00B475DD">
        <w:rPr>
          <w:rFonts w:asciiTheme="majorBidi" w:hAnsiTheme="majorBidi" w:cstheme="majorBidi"/>
          <w:b/>
          <w:bCs/>
          <w:rtl/>
          <w:lang w:bidi="ar-OM"/>
        </w:rPr>
        <w:t xml:space="preserve">مختصرة باللغة الإنجليزية </w:t>
      </w:r>
      <w:r w:rsidRPr="00B475DD">
        <w:rPr>
          <w:rFonts w:asciiTheme="majorBidi" w:hAnsiTheme="majorBidi" w:cstheme="majorBidi"/>
          <w:b/>
          <w:bCs/>
          <w:rtl/>
        </w:rPr>
        <w:t>(لا تزيد عن 100 كلمة)</w:t>
      </w:r>
      <w:r w:rsidRPr="00B475DD">
        <w:rPr>
          <w:rFonts w:asciiTheme="majorBidi" w:hAnsiTheme="majorBidi" w:cstheme="majorBidi"/>
          <w:rtl/>
        </w:rPr>
        <w:t xml:space="preserve"> </w:t>
      </w:r>
    </w:p>
    <w:p w14:paraId="5A9EEED1" w14:textId="77777777" w:rsidR="00C53472" w:rsidRPr="00B475DD" w:rsidRDefault="00C53472" w:rsidP="00C53472">
      <w:pPr>
        <w:jc w:val="center"/>
        <w:rPr>
          <w:rFonts w:asciiTheme="majorBidi" w:hAnsiTheme="majorBidi" w:cstheme="majorBidi"/>
          <w:b/>
          <w:bCs/>
          <w:lang w:bidi="ar-OM"/>
        </w:rPr>
      </w:pPr>
      <w:r w:rsidRPr="00B475DD">
        <w:rPr>
          <w:rFonts w:asciiTheme="majorBidi" w:hAnsiTheme="majorBidi" w:cstheme="majorBidi"/>
          <w:b/>
          <w:bCs/>
          <w:lang w:bidi="ar-OM"/>
        </w:rPr>
        <w:t>English Bio-data/Short Resume (Maximum 100 words)</w:t>
      </w:r>
    </w:p>
    <w:p w14:paraId="420B8912" w14:textId="77777777" w:rsidR="00C53472" w:rsidRDefault="00C53472" w:rsidP="00C53472">
      <w:pPr>
        <w:bidi/>
        <w:jc w:val="both"/>
        <w:rPr>
          <w:rFonts w:asciiTheme="majorBidi" w:hAnsiTheme="majorBidi" w:cstheme="majorBidi"/>
          <w:b/>
          <w:bCs/>
        </w:rPr>
      </w:pPr>
      <w:r w:rsidRPr="00B475DD">
        <w:rPr>
          <w:rFonts w:asciiTheme="majorBidi" w:hAnsiTheme="majorBidi" w:cstheme="majorBidi"/>
          <w:b/>
          <w:bCs/>
          <w:rtl/>
        </w:rPr>
        <w:t>................................................................................................................................................................................................................................................................................................................................................................................................................................................................................................................................................................................................................................................</w:t>
      </w:r>
      <w:r>
        <w:rPr>
          <w:rFonts w:asciiTheme="majorBidi" w:hAnsiTheme="majorBidi" w:cstheme="majorBidi"/>
          <w:b/>
          <w:bCs/>
          <w:rtl/>
        </w:rPr>
        <w:t>..........................</w:t>
      </w:r>
      <w:r>
        <w:rPr>
          <w:rFonts w:asciiTheme="majorBidi" w:hAnsiTheme="majorBidi" w:cstheme="majorBidi"/>
          <w:b/>
          <w:bCs/>
        </w:rPr>
        <w:t>........................</w:t>
      </w:r>
      <w:r>
        <w:rPr>
          <w:rFonts w:asciiTheme="majorBidi" w:hAnsiTheme="majorBidi" w:cstheme="majorBidi"/>
          <w:b/>
          <w:bCs/>
          <w:rtl/>
        </w:rPr>
        <w:t>.....</w:t>
      </w:r>
      <w:r w:rsidRPr="00B475DD">
        <w:rPr>
          <w:rFonts w:asciiTheme="majorBidi" w:hAnsiTheme="majorBidi" w:cstheme="majorBidi"/>
          <w:b/>
          <w:bCs/>
          <w:rtl/>
        </w:rPr>
        <w:t>.</w:t>
      </w:r>
    </w:p>
    <w:p w14:paraId="18026346" w14:textId="77777777" w:rsidR="00C53472" w:rsidRPr="003D18D7" w:rsidRDefault="00C53472" w:rsidP="00C53472">
      <w:pPr>
        <w:jc w:val="both"/>
        <w:rPr>
          <w:rFonts w:asciiTheme="majorBidi" w:hAnsiTheme="majorBidi" w:cstheme="majorBidi"/>
          <w:b/>
          <w:bCs/>
        </w:rPr>
      </w:pPr>
    </w:p>
    <w:p w14:paraId="2EA72ECD" w14:textId="77777777" w:rsidR="00C53472" w:rsidRPr="003D18D7" w:rsidRDefault="00C53472" w:rsidP="00C53472">
      <w:pPr>
        <w:pStyle w:val="ListParagraph"/>
        <w:numPr>
          <w:ilvl w:val="0"/>
          <w:numId w:val="41"/>
        </w:numPr>
        <w:bidi/>
        <w:spacing w:after="0" w:line="240" w:lineRule="auto"/>
        <w:jc w:val="both"/>
        <w:rPr>
          <w:rFonts w:asciiTheme="majorBidi" w:hAnsiTheme="majorBidi" w:cstheme="majorBidi"/>
          <w:color w:val="000000"/>
          <w:rtl/>
          <w:lang w:bidi="ar-OM"/>
        </w:rPr>
      </w:pPr>
      <w:r w:rsidRPr="003D18D7">
        <w:rPr>
          <w:rFonts w:asciiTheme="majorBidi" w:hAnsiTheme="majorBidi" w:cstheme="majorBidi"/>
          <w:color w:val="000000"/>
          <w:rtl/>
        </w:rPr>
        <w:t>يجب أن تتضمن السيرة على اللقب والاسم والتخصص والمؤهلات الأكاديمية والبحوث والمشاركات في المؤتمرات العلمية</w:t>
      </w:r>
    </w:p>
    <w:p w14:paraId="5EBB350E" w14:textId="77777777" w:rsidR="00C53472" w:rsidRPr="003D18D7" w:rsidRDefault="00C53472" w:rsidP="00C53472">
      <w:pPr>
        <w:pStyle w:val="ListParagraph"/>
        <w:numPr>
          <w:ilvl w:val="0"/>
          <w:numId w:val="41"/>
        </w:numPr>
        <w:bidi/>
        <w:spacing w:after="0" w:line="240" w:lineRule="auto"/>
        <w:rPr>
          <w:rFonts w:asciiTheme="majorBidi" w:hAnsiTheme="majorBidi" w:cstheme="majorBidi"/>
          <w:rtl/>
          <w:lang w:bidi="ar-OM"/>
        </w:rPr>
      </w:pPr>
      <w:r w:rsidRPr="003D18D7">
        <w:rPr>
          <w:rFonts w:asciiTheme="majorBidi" w:hAnsiTheme="majorBidi" w:cstheme="majorBidi"/>
          <w:color w:val="000000"/>
          <w:rtl/>
          <w:lang w:bidi="ar-OM"/>
        </w:rPr>
        <w:t>يجب أن تكتب السيرة في شكل فقرة واحدة وليس كنقاط</w:t>
      </w:r>
    </w:p>
    <w:p w14:paraId="4EEF37F8" w14:textId="77777777" w:rsidR="00C53472" w:rsidRPr="003D18D7" w:rsidRDefault="00C53472" w:rsidP="00C53472">
      <w:pPr>
        <w:pStyle w:val="ListParagraph"/>
        <w:numPr>
          <w:ilvl w:val="0"/>
          <w:numId w:val="42"/>
        </w:numPr>
        <w:spacing w:after="0" w:line="240" w:lineRule="auto"/>
        <w:jc w:val="both"/>
        <w:rPr>
          <w:rFonts w:asciiTheme="majorBidi" w:hAnsiTheme="majorBidi" w:cstheme="majorBidi"/>
          <w:lang w:bidi="ar-OM"/>
        </w:rPr>
      </w:pPr>
      <w:r w:rsidRPr="003D18D7">
        <w:rPr>
          <w:rFonts w:asciiTheme="majorBidi" w:hAnsiTheme="majorBidi" w:cstheme="majorBidi"/>
          <w:lang w:bidi="ar-OM"/>
        </w:rPr>
        <w:t xml:space="preserve">The resume should include the title, name, specialization, academic qualifications, some academic activities, e.g. research interests, publications and conference participations </w:t>
      </w:r>
    </w:p>
    <w:p w14:paraId="3721EE38" w14:textId="03E8090A" w:rsidR="00C53472" w:rsidRPr="00327360" w:rsidRDefault="00C53472" w:rsidP="00327360">
      <w:pPr>
        <w:pStyle w:val="ListParagraph"/>
        <w:numPr>
          <w:ilvl w:val="0"/>
          <w:numId w:val="42"/>
        </w:numPr>
        <w:spacing w:after="0" w:line="240" w:lineRule="auto"/>
        <w:rPr>
          <w:rFonts w:asciiTheme="majorBidi" w:hAnsiTheme="majorBidi" w:cstheme="majorBidi"/>
          <w:lang w:bidi="ar-OM"/>
        </w:rPr>
      </w:pPr>
      <w:r w:rsidRPr="003D18D7">
        <w:rPr>
          <w:rFonts w:asciiTheme="majorBidi" w:hAnsiTheme="majorBidi" w:cstheme="majorBidi"/>
          <w:lang w:bidi="ar-OM"/>
        </w:rPr>
        <w:t>Should be in a paragraph format not in bullets.</w:t>
      </w:r>
    </w:p>
    <w:sectPr w:rsidR="00C53472" w:rsidRPr="0032736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1589E" w14:textId="77777777" w:rsidR="003E4180" w:rsidRDefault="003E4180" w:rsidP="0006628C">
      <w:pPr>
        <w:spacing w:after="0" w:line="240" w:lineRule="auto"/>
      </w:pPr>
      <w:r>
        <w:separator/>
      </w:r>
    </w:p>
  </w:endnote>
  <w:endnote w:type="continuationSeparator" w:id="0">
    <w:p w14:paraId="1C7015BB" w14:textId="77777777" w:rsidR="003E4180" w:rsidRDefault="003E4180" w:rsidP="00066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9194832"/>
      <w:docPartObj>
        <w:docPartGallery w:val="Page Numbers (Bottom of Page)"/>
        <w:docPartUnique/>
      </w:docPartObj>
    </w:sdtPr>
    <w:sdtEndPr/>
    <w:sdtContent>
      <w:p w14:paraId="15D4E744" w14:textId="7EE5DE7E" w:rsidR="0006628C" w:rsidRDefault="0006628C">
        <w:pPr>
          <w:pStyle w:val="Footer"/>
          <w:jc w:val="center"/>
        </w:pPr>
        <w:r>
          <w:fldChar w:fldCharType="begin"/>
        </w:r>
        <w:r>
          <w:instrText>PAGE   \* MERGEFORMAT</w:instrText>
        </w:r>
        <w:r>
          <w:fldChar w:fldCharType="separate"/>
        </w:r>
        <w:r w:rsidR="00F42911" w:rsidRPr="00F42911">
          <w:rPr>
            <w:rFonts w:cs="Calibri"/>
            <w:noProof/>
            <w:lang w:val="ar-SA"/>
          </w:rPr>
          <w:t>6</w:t>
        </w:r>
        <w:r>
          <w:fldChar w:fldCharType="end"/>
        </w:r>
      </w:p>
    </w:sdtContent>
  </w:sdt>
  <w:p w14:paraId="6E566D1F" w14:textId="77777777" w:rsidR="0006628C" w:rsidRDefault="00066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C99F7" w14:textId="77777777" w:rsidR="003E4180" w:rsidRDefault="003E4180" w:rsidP="0006628C">
      <w:pPr>
        <w:spacing w:after="0" w:line="240" w:lineRule="auto"/>
      </w:pPr>
      <w:r>
        <w:separator/>
      </w:r>
    </w:p>
  </w:footnote>
  <w:footnote w:type="continuationSeparator" w:id="0">
    <w:p w14:paraId="3943D104" w14:textId="77777777" w:rsidR="003E4180" w:rsidRDefault="003E4180" w:rsidP="000662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ABE"/>
    <w:multiLevelType w:val="hybridMultilevel"/>
    <w:tmpl w:val="450AE3C4"/>
    <w:lvl w:ilvl="0" w:tplc="0540E1E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83AF8"/>
    <w:multiLevelType w:val="hybridMultilevel"/>
    <w:tmpl w:val="E126F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35077"/>
    <w:multiLevelType w:val="hybridMultilevel"/>
    <w:tmpl w:val="434053C0"/>
    <w:lvl w:ilvl="0" w:tplc="A1C0DB66">
      <w:start w:val="2"/>
      <w:numFmt w:val="bullet"/>
      <w:lvlText w:val="•"/>
      <w:lvlJc w:val="left"/>
      <w:pPr>
        <w:ind w:left="1440" w:hanging="360"/>
      </w:pPr>
      <w:rPr>
        <w:rFonts w:ascii="Times New Roman" w:eastAsiaTheme="minorHAns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03045E7"/>
    <w:multiLevelType w:val="hybridMultilevel"/>
    <w:tmpl w:val="560C76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C914D4"/>
    <w:multiLevelType w:val="hybridMultilevel"/>
    <w:tmpl w:val="6B981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20928"/>
    <w:multiLevelType w:val="multilevel"/>
    <w:tmpl w:val="D9A2A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D5273A"/>
    <w:multiLevelType w:val="hybridMultilevel"/>
    <w:tmpl w:val="9C24B9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291A01"/>
    <w:multiLevelType w:val="hybridMultilevel"/>
    <w:tmpl w:val="C2061BD2"/>
    <w:lvl w:ilvl="0" w:tplc="A1C0DB66">
      <w:start w:val="2"/>
      <w:numFmt w:val="bullet"/>
      <w:lvlText w:val="•"/>
      <w:lvlJc w:val="left"/>
      <w:pPr>
        <w:ind w:left="909" w:hanging="1080"/>
      </w:pPr>
      <w:rPr>
        <w:rFonts w:ascii="Times New Roman" w:eastAsiaTheme="minorHAnsi" w:hAnsi="Times New Roman" w:cs="Times New Roman" w:hint="default"/>
        <w:color w:val="FF0000"/>
      </w:rPr>
    </w:lvl>
    <w:lvl w:ilvl="1" w:tplc="04090019" w:tentative="1">
      <w:start w:val="1"/>
      <w:numFmt w:val="lowerLetter"/>
      <w:lvlText w:val="%2."/>
      <w:lvlJc w:val="left"/>
      <w:pPr>
        <w:ind w:left="909" w:hanging="360"/>
      </w:pPr>
    </w:lvl>
    <w:lvl w:ilvl="2" w:tplc="0409001B" w:tentative="1">
      <w:start w:val="1"/>
      <w:numFmt w:val="lowerRoman"/>
      <w:lvlText w:val="%3."/>
      <w:lvlJc w:val="right"/>
      <w:pPr>
        <w:ind w:left="1629" w:hanging="180"/>
      </w:pPr>
    </w:lvl>
    <w:lvl w:ilvl="3" w:tplc="0409000F" w:tentative="1">
      <w:start w:val="1"/>
      <w:numFmt w:val="decimal"/>
      <w:lvlText w:val="%4."/>
      <w:lvlJc w:val="left"/>
      <w:pPr>
        <w:ind w:left="2349" w:hanging="360"/>
      </w:pPr>
    </w:lvl>
    <w:lvl w:ilvl="4" w:tplc="04090019" w:tentative="1">
      <w:start w:val="1"/>
      <w:numFmt w:val="lowerLetter"/>
      <w:lvlText w:val="%5."/>
      <w:lvlJc w:val="left"/>
      <w:pPr>
        <w:ind w:left="3069" w:hanging="360"/>
      </w:pPr>
    </w:lvl>
    <w:lvl w:ilvl="5" w:tplc="0409001B" w:tentative="1">
      <w:start w:val="1"/>
      <w:numFmt w:val="lowerRoman"/>
      <w:lvlText w:val="%6."/>
      <w:lvlJc w:val="right"/>
      <w:pPr>
        <w:ind w:left="3789" w:hanging="180"/>
      </w:pPr>
    </w:lvl>
    <w:lvl w:ilvl="6" w:tplc="0409000F" w:tentative="1">
      <w:start w:val="1"/>
      <w:numFmt w:val="decimal"/>
      <w:lvlText w:val="%7."/>
      <w:lvlJc w:val="left"/>
      <w:pPr>
        <w:ind w:left="4509" w:hanging="360"/>
      </w:pPr>
    </w:lvl>
    <w:lvl w:ilvl="7" w:tplc="04090019" w:tentative="1">
      <w:start w:val="1"/>
      <w:numFmt w:val="lowerLetter"/>
      <w:lvlText w:val="%8."/>
      <w:lvlJc w:val="left"/>
      <w:pPr>
        <w:ind w:left="5229" w:hanging="360"/>
      </w:pPr>
    </w:lvl>
    <w:lvl w:ilvl="8" w:tplc="0409001B" w:tentative="1">
      <w:start w:val="1"/>
      <w:numFmt w:val="lowerRoman"/>
      <w:lvlText w:val="%9."/>
      <w:lvlJc w:val="right"/>
      <w:pPr>
        <w:ind w:left="5949" w:hanging="180"/>
      </w:pPr>
    </w:lvl>
  </w:abstractNum>
  <w:abstractNum w:abstractNumId="8" w15:restartNumberingAfterBreak="0">
    <w:nsid w:val="15E81660"/>
    <w:multiLevelType w:val="hybridMultilevel"/>
    <w:tmpl w:val="FB94FE14"/>
    <w:lvl w:ilvl="0" w:tplc="08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2B2AD7"/>
    <w:multiLevelType w:val="hybridMultilevel"/>
    <w:tmpl w:val="8F7E3718"/>
    <w:lvl w:ilvl="0" w:tplc="0409000F">
      <w:start w:val="1"/>
      <w:numFmt w:val="decimal"/>
      <w:lvlText w:val="%1."/>
      <w:lvlJc w:val="left"/>
      <w:pPr>
        <w:ind w:left="720" w:hanging="360"/>
      </w:pPr>
    </w:lvl>
    <w:lvl w:ilvl="1" w:tplc="AC2A409C">
      <w:numFmt w:val="bullet"/>
      <w:lvlText w:val="-"/>
      <w:lvlJc w:val="left"/>
      <w:pPr>
        <w:ind w:left="1636" w:hanging="360"/>
      </w:pPr>
      <w:rPr>
        <w:rFonts w:ascii="Times New Roman" w:eastAsiaTheme="minorHAnsi" w:hAnsi="Times New Roman" w:cs="Times New Roman" w:hint="default"/>
      </w:rPr>
    </w:lvl>
    <w:lvl w:ilvl="2" w:tplc="0E88B20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04F7C"/>
    <w:multiLevelType w:val="hybridMultilevel"/>
    <w:tmpl w:val="38AA5A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1D70DA"/>
    <w:multiLevelType w:val="hybridMultilevel"/>
    <w:tmpl w:val="47A25F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D80938"/>
    <w:multiLevelType w:val="hybridMultilevel"/>
    <w:tmpl w:val="972AB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631F87"/>
    <w:multiLevelType w:val="multilevel"/>
    <w:tmpl w:val="D9B49092"/>
    <w:lvl w:ilvl="0">
      <w:start w:val="3"/>
      <w:numFmt w:val="decimal"/>
      <w:lvlText w:val="%1."/>
      <w:lvlJc w:val="left"/>
      <w:pPr>
        <w:tabs>
          <w:tab w:val="num" w:pos="375"/>
        </w:tabs>
        <w:ind w:left="375" w:hanging="360"/>
      </w:pPr>
      <w:rPr>
        <w:color w:val="auto"/>
      </w:rPr>
    </w:lvl>
    <w:lvl w:ilvl="1" w:tentative="1">
      <w:start w:val="1"/>
      <w:numFmt w:val="decimal"/>
      <w:lvlText w:val="%2."/>
      <w:lvlJc w:val="left"/>
      <w:pPr>
        <w:tabs>
          <w:tab w:val="num" w:pos="1095"/>
        </w:tabs>
        <w:ind w:left="1095" w:hanging="360"/>
      </w:pPr>
    </w:lvl>
    <w:lvl w:ilvl="2" w:tentative="1">
      <w:start w:val="1"/>
      <w:numFmt w:val="decimal"/>
      <w:lvlText w:val="%3."/>
      <w:lvlJc w:val="left"/>
      <w:pPr>
        <w:tabs>
          <w:tab w:val="num" w:pos="1815"/>
        </w:tabs>
        <w:ind w:left="1815" w:hanging="360"/>
      </w:pPr>
    </w:lvl>
    <w:lvl w:ilvl="3" w:tentative="1">
      <w:start w:val="1"/>
      <w:numFmt w:val="decimal"/>
      <w:lvlText w:val="%4."/>
      <w:lvlJc w:val="left"/>
      <w:pPr>
        <w:tabs>
          <w:tab w:val="num" w:pos="2535"/>
        </w:tabs>
        <w:ind w:left="2535" w:hanging="360"/>
      </w:pPr>
    </w:lvl>
    <w:lvl w:ilvl="4" w:tentative="1">
      <w:start w:val="1"/>
      <w:numFmt w:val="decimal"/>
      <w:lvlText w:val="%5."/>
      <w:lvlJc w:val="left"/>
      <w:pPr>
        <w:tabs>
          <w:tab w:val="num" w:pos="3255"/>
        </w:tabs>
        <w:ind w:left="3255" w:hanging="360"/>
      </w:pPr>
    </w:lvl>
    <w:lvl w:ilvl="5" w:tentative="1">
      <w:start w:val="1"/>
      <w:numFmt w:val="decimal"/>
      <w:lvlText w:val="%6."/>
      <w:lvlJc w:val="left"/>
      <w:pPr>
        <w:tabs>
          <w:tab w:val="num" w:pos="3975"/>
        </w:tabs>
        <w:ind w:left="3975" w:hanging="360"/>
      </w:pPr>
    </w:lvl>
    <w:lvl w:ilvl="6" w:tentative="1">
      <w:start w:val="1"/>
      <w:numFmt w:val="decimal"/>
      <w:lvlText w:val="%7."/>
      <w:lvlJc w:val="left"/>
      <w:pPr>
        <w:tabs>
          <w:tab w:val="num" w:pos="4695"/>
        </w:tabs>
        <w:ind w:left="4695" w:hanging="360"/>
      </w:pPr>
    </w:lvl>
    <w:lvl w:ilvl="7" w:tentative="1">
      <w:start w:val="1"/>
      <w:numFmt w:val="decimal"/>
      <w:lvlText w:val="%8."/>
      <w:lvlJc w:val="left"/>
      <w:pPr>
        <w:tabs>
          <w:tab w:val="num" w:pos="5415"/>
        </w:tabs>
        <w:ind w:left="5415" w:hanging="360"/>
      </w:pPr>
    </w:lvl>
    <w:lvl w:ilvl="8" w:tentative="1">
      <w:start w:val="1"/>
      <w:numFmt w:val="decimal"/>
      <w:lvlText w:val="%9."/>
      <w:lvlJc w:val="left"/>
      <w:pPr>
        <w:tabs>
          <w:tab w:val="num" w:pos="6135"/>
        </w:tabs>
        <w:ind w:left="6135" w:hanging="360"/>
      </w:pPr>
    </w:lvl>
  </w:abstractNum>
  <w:abstractNum w:abstractNumId="14" w15:restartNumberingAfterBreak="0">
    <w:nsid w:val="2A8B5FB6"/>
    <w:multiLevelType w:val="hybridMultilevel"/>
    <w:tmpl w:val="43D6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B86482"/>
    <w:multiLevelType w:val="hybridMultilevel"/>
    <w:tmpl w:val="62F84C00"/>
    <w:lvl w:ilvl="0" w:tplc="443C0A9C">
      <w:start w:val="3"/>
      <w:numFmt w:val="bullet"/>
      <w:lvlText w:val="-"/>
      <w:lvlJc w:val="left"/>
      <w:pPr>
        <w:ind w:left="720" w:hanging="360"/>
      </w:pPr>
      <w:rPr>
        <w:rFonts w:ascii="Times New Roman" w:eastAsia="Times New Roman" w:hAnsi="Times New Roman" w:cs="Times New Roman" w:hint="default"/>
        <w:sz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F10A30"/>
    <w:multiLevelType w:val="multilevel"/>
    <w:tmpl w:val="F676D9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226EB2"/>
    <w:multiLevelType w:val="hybridMultilevel"/>
    <w:tmpl w:val="BF92F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321AC7"/>
    <w:multiLevelType w:val="hybridMultilevel"/>
    <w:tmpl w:val="89D6636A"/>
    <w:lvl w:ilvl="0" w:tplc="08090005">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34641613"/>
    <w:multiLevelType w:val="hybridMultilevel"/>
    <w:tmpl w:val="14B84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D74814"/>
    <w:multiLevelType w:val="hybridMultilevel"/>
    <w:tmpl w:val="F35C9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F35924"/>
    <w:multiLevelType w:val="hybridMultilevel"/>
    <w:tmpl w:val="0622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5F4903"/>
    <w:multiLevelType w:val="hybridMultilevel"/>
    <w:tmpl w:val="5A246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F72A4D"/>
    <w:multiLevelType w:val="hybridMultilevel"/>
    <w:tmpl w:val="7286EF20"/>
    <w:lvl w:ilvl="0" w:tplc="99D85DB6">
      <w:start w:val="3"/>
      <w:numFmt w:val="bullet"/>
      <w:lvlText w:val="-"/>
      <w:lvlJc w:val="left"/>
      <w:pPr>
        <w:ind w:left="720" w:hanging="360"/>
      </w:pPr>
      <w:rPr>
        <w:rFonts w:ascii="Arial" w:eastAsiaTheme="minorHAnsi" w:hAnsi="Arial" w:cs="Arial" w:hint="default"/>
      </w:rPr>
    </w:lvl>
    <w:lvl w:ilvl="1" w:tplc="67EE9D86">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C459EA"/>
    <w:multiLevelType w:val="hybridMultilevel"/>
    <w:tmpl w:val="411660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E30786"/>
    <w:multiLevelType w:val="hybridMultilevel"/>
    <w:tmpl w:val="97DE8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F02718"/>
    <w:multiLevelType w:val="hybridMultilevel"/>
    <w:tmpl w:val="3DCC32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6A1744"/>
    <w:multiLevelType w:val="hybridMultilevel"/>
    <w:tmpl w:val="E1703CCE"/>
    <w:lvl w:ilvl="0" w:tplc="247279BA">
      <w:start w:val="1"/>
      <w:numFmt w:val="decimal"/>
      <w:lvlText w:val="%1."/>
      <w:lvlJc w:val="left"/>
      <w:pPr>
        <w:ind w:left="2520" w:hanging="1080"/>
      </w:pPr>
      <w:rPr>
        <w:rFonts w:hint="default"/>
        <w:color w:val="FF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0B77576"/>
    <w:multiLevelType w:val="hybridMultilevel"/>
    <w:tmpl w:val="88F6A50C"/>
    <w:lvl w:ilvl="0" w:tplc="3208E61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020AA1"/>
    <w:multiLevelType w:val="multilevel"/>
    <w:tmpl w:val="6DFA7BC6"/>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EBE036D"/>
    <w:multiLevelType w:val="hybridMultilevel"/>
    <w:tmpl w:val="2932B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7B919F4"/>
    <w:multiLevelType w:val="hybridMultilevel"/>
    <w:tmpl w:val="C0249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0D073E"/>
    <w:multiLevelType w:val="hybridMultilevel"/>
    <w:tmpl w:val="2D428C22"/>
    <w:lvl w:ilvl="0" w:tplc="F4085730">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3A58E7"/>
    <w:multiLevelType w:val="hybridMultilevel"/>
    <w:tmpl w:val="AC76B1D6"/>
    <w:lvl w:ilvl="0" w:tplc="08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5A123DB1"/>
    <w:multiLevelType w:val="hybridMultilevel"/>
    <w:tmpl w:val="6C940C36"/>
    <w:lvl w:ilvl="0" w:tplc="99D85DB6">
      <w:start w:val="3"/>
      <w:numFmt w:val="bullet"/>
      <w:lvlText w:val="-"/>
      <w:lvlJc w:val="left"/>
      <w:pPr>
        <w:ind w:left="720" w:hanging="360"/>
      </w:pPr>
      <w:rPr>
        <w:rFonts w:ascii="Arial" w:eastAsiaTheme="minorHAnsi" w:hAnsi="Arial" w:cs="Arial" w:hint="default"/>
      </w:rPr>
    </w:lvl>
    <w:lvl w:ilvl="1" w:tplc="D5524C9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871ACD"/>
    <w:multiLevelType w:val="hybridMultilevel"/>
    <w:tmpl w:val="BC60351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5EE25A1C"/>
    <w:multiLevelType w:val="hybridMultilevel"/>
    <w:tmpl w:val="63948F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159502F"/>
    <w:multiLevelType w:val="hybridMultilevel"/>
    <w:tmpl w:val="DF14BE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3672ACA"/>
    <w:multiLevelType w:val="hybridMultilevel"/>
    <w:tmpl w:val="E4787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7F0568"/>
    <w:multiLevelType w:val="hybridMultilevel"/>
    <w:tmpl w:val="35905ED2"/>
    <w:lvl w:ilvl="0" w:tplc="302ECC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656E13"/>
    <w:multiLevelType w:val="hybridMultilevel"/>
    <w:tmpl w:val="4AACFE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BD0AF5"/>
    <w:multiLevelType w:val="hybridMultilevel"/>
    <w:tmpl w:val="055E44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41"/>
  </w:num>
  <w:num w:numId="3">
    <w:abstractNumId w:val="23"/>
  </w:num>
  <w:num w:numId="4">
    <w:abstractNumId w:val="32"/>
  </w:num>
  <w:num w:numId="5">
    <w:abstractNumId w:val="0"/>
  </w:num>
  <w:num w:numId="6">
    <w:abstractNumId w:val="34"/>
  </w:num>
  <w:num w:numId="7">
    <w:abstractNumId w:val="35"/>
  </w:num>
  <w:num w:numId="8">
    <w:abstractNumId w:val="4"/>
  </w:num>
  <w:num w:numId="9">
    <w:abstractNumId w:val="39"/>
  </w:num>
  <w:num w:numId="10">
    <w:abstractNumId w:val="24"/>
  </w:num>
  <w:num w:numId="11">
    <w:abstractNumId w:val="11"/>
  </w:num>
  <w:num w:numId="12">
    <w:abstractNumId w:val="37"/>
  </w:num>
  <w:num w:numId="13">
    <w:abstractNumId w:val="26"/>
  </w:num>
  <w:num w:numId="14">
    <w:abstractNumId w:val="9"/>
  </w:num>
  <w:num w:numId="15">
    <w:abstractNumId w:val="2"/>
  </w:num>
  <w:num w:numId="16">
    <w:abstractNumId w:val="27"/>
  </w:num>
  <w:num w:numId="17">
    <w:abstractNumId w:val="14"/>
  </w:num>
  <w:num w:numId="18">
    <w:abstractNumId w:val="7"/>
  </w:num>
  <w:num w:numId="19">
    <w:abstractNumId w:val="20"/>
  </w:num>
  <w:num w:numId="20">
    <w:abstractNumId w:val="31"/>
  </w:num>
  <w:num w:numId="21">
    <w:abstractNumId w:val="1"/>
  </w:num>
  <w:num w:numId="22">
    <w:abstractNumId w:val="17"/>
  </w:num>
  <w:num w:numId="23">
    <w:abstractNumId w:val="8"/>
  </w:num>
  <w:num w:numId="24">
    <w:abstractNumId w:val="30"/>
  </w:num>
  <w:num w:numId="25">
    <w:abstractNumId w:val="21"/>
  </w:num>
  <w:num w:numId="26">
    <w:abstractNumId w:val="25"/>
  </w:num>
  <w:num w:numId="27">
    <w:abstractNumId w:val="19"/>
  </w:num>
  <w:num w:numId="28">
    <w:abstractNumId w:val="12"/>
  </w:num>
  <w:num w:numId="29">
    <w:abstractNumId w:val="29"/>
  </w:num>
  <w:num w:numId="30">
    <w:abstractNumId w:val="5"/>
  </w:num>
  <w:num w:numId="31">
    <w:abstractNumId w:val="13"/>
  </w:num>
  <w:num w:numId="32">
    <w:abstractNumId w:val="16"/>
  </w:num>
  <w:num w:numId="33">
    <w:abstractNumId w:val="6"/>
  </w:num>
  <w:num w:numId="34">
    <w:abstractNumId w:val="18"/>
  </w:num>
  <w:num w:numId="35">
    <w:abstractNumId w:val="40"/>
  </w:num>
  <w:num w:numId="36">
    <w:abstractNumId w:val="33"/>
  </w:num>
  <w:num w:numId="37">
    <w:abstractNumId w:val="10"/>
  </w:num>
  <w:num w:numId="38">
    <w:abstractNumId w:val="28"/>
  </w:num>
  <w:num w:numId="39">
    <w:abstractNumId w:val="15"/>
  </w:num>
  <w:num w:numId="40">
    <w:abstractNumId w:val="36"/>
  </w:num>
  <w:num w:numId="41">
    <w:abstractNumId w:val="38"/>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C8C"/>
    <w:rsid w:val="000002E2"/>
    <w:rsid w:val="000063B3"/>
    <w:rsid w:val="00013BFD"/>
    <w:rsid w:val="00021DCA"/>
    <w:rsid w:val="0002693D"/>
    <w:rsid w:val="00034105"/>
    <w:rsid w:val="0005308D"/>
    <w:rsid w:val="0006628C"/>
    <w:rsid w:val="00071468"/>
    <w:rsid w:val="0008511B"/>
    <w:rsid w:val="000851C1"/>
    <w:rsid w:val="00096254"/>
    <w:rsid w:val="000A04BD"/>
    <w:rsid w:val="000E3C98"/>
    <w:rsid w:val="001023BC"/>
    <w:rsid w:val="00131E20"/>
    <w:rsid w:val="00137ECD"/>
    <w:rsid w:val="001B7004"/>
    <w:rsid w:val="00223010"/>
    <w:rsid w:val="0023672A"/>
    <w:rsid w:val="002A2D67"/>
    <w:rsid w:val="002A2DFA"/>
    <w:rsid w:val="002A47D7"/>
    <w:rsid w:val="002D6A21"/>
    <w:rsid w:val="00305325"/>
    <w:rsid w:val="00315D29"/>
    <w:rsid w:val="00327360"/>
    <w:rsid w:val="003274C8"/>
    <w:rsid w:val="00376B55"/>
    <w:rsid w:val="003A1183"/>
    <w:rsid w:val="003A6BA2"/>
    <w:rsid w:val="003A7C8C"/>
    <w:rsid w:val="003B027A"/>
    <w:rsid w:val="003D4D12"/>
    <w:rsid w:val="003E4180"/>
    <w:rsid w:val="004369FF"/>
    <w:rsid w:val="00443278"/>
    <w:rsid w:val="004626F2"/>
    <w:rsid w:val="004771E3"/>
    <w:rsid w:val="004E203E"/>
    <w:rsid w:val="004F1121"/>
    <w:rsid w:val="004F2B05"/>
    <w:rsid w:val="00567EDC"/>
    <w:rsid w:val="005B7A72"/>
    <w:rsid w:val="005E2880"/>
    <w:rsid w:val="00607373"/>
    <w:rsid w:val="006103BB"/>
    <w:rsid w:val="0063426F"/>
    <w:rsid w:val="00661C18"/>
    <w:rsid w:val="00667B64"/>
    <w:rsid w:val="00701D0E"/>
    <w:rsid w:val="00717D61"/>
    <w:rsid w:val="00736539"/>
    <w:rsid w:val="00741D59"/>
    <w:rsid w:val="00773159"/>
    <w:rsid w:val="007C7DCE"/>
    <w:rsid w:val="007F354B"/>
    <w:rsid w:val="00813924"/>
    <w:rsid w:val="0084048A"/>
    <w:rsid w:val="00884D2F"/>
    <w:rsid w:val="00891EE0"/>
    <w:rsid w:val="008A4FB5"/>
    <w:rsid w:val="008C4115"/>
    <w:rsid w:val="00931F96"/>
    <w:rsid w:val="009418FD"/>
    <w:rsid w:val="00974E09"/>
    <w:rsid w:val="00987652"/>
    <w:rsid w:val="009B6CD8"/>
    <w:rsid w:val="009C0709"/>
    <w:rsid w:val="009C1706"/>
    <w:rsid w:val="00A03FB3"/>
    <w:rsid w:val="00A07AA8"/>
    <w:rsid w:val="00A358DA"/>
    <w:rsid w:val="00A50585"/>
    <w:rsid w:val="00A51FBE"/>
    <w:rsid w:val="00A7006C"/>
    <w:rsid w:val="00A93D2C"/>
    <w:rsid w:val="00AA3782"/>
    <w:rsid w:val="00AB30F1"/>
    <w:rsid w:val="00AD08C2"/>
    <w:rsid w:val="00B11328"/>
    <w:rsid w:val="00B2672C"/>
    <w:rsid w:val="00B964F5"/>
    <w:rsid w:val="00BC19AC"/>
    <w:rsid w:val="00C50595"/>
    <w:rsid w:val="00C53169"/>
    <w:rsid w:val="00C53472"/>
    <w:rsid w:val="00C5555B"/>
    <w:rsid w:val="00C951DF"/>
    <w:rsid w:val="00CA726D"/>
    <w:rsid w:val="00CD2B55"/>
    <w:rsid w:val="00CD6118"/>
    <w:rsid w:val="00D44147"/>
    <w:rsid w:val="00D53E2E"/>
    <w:rsid w:val="00D675E1"/>
    <w:rsid w:val="00D83F75"/>
    <w:rsid w:val="00DA630E"/>
    <w:rsid w:val="00DD10B2"/>
    <w:rsid w:val="00DE4679"/>
    <w:rsid w:val="00DF5770"/>
    <w:rsid w:val="00E176C5"/>
    <w:rsid w:val="00E34B1C"/>
    <w:rsid w:val="00E371EC"/>
    <w:rsid w:val="00E4745B"/>
    <w:rsid w:val="00E75D08"/>
    <w:rsid w:val="00E929EB"/>
    <w:rsid w:val="00E975C9"/>
    <w:rsid w:val="00ED3EF7"/>
    <w:rsid w:val="00EF0003"/>
    <w:rsid w:val="00F00C03"/>
    <w:rsid w:val="00F42911"/>
    <w:rsid w:val="00F47053"/>
    <w:rsid w:val="00F67020"/>
    <w:rsid w:val="00F84EA8"/>
    <w:rsid w:val="00FD57A3"/>
    <w:rsid w:val="00FF11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29E64"/>
  <w15:chartTrackingRefBased/>
  <w15:docId w15:val="{3DA10BA5-5EC0-45CA-9DAC-66E5C36F0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F0003"/>
    <w:pPr>
      <w:ind w:left="720"/>
      <w:contextualSpacing/>
    </w:pPr>
  </w:style>
  <w:style w:type="character" w:styleId="Hyperlink">
    <w:name w:val="Hyperlink"/>
    <w:basedOn w:val="DefaultParagraphFont"/>
    <w:uiPriority w:val="99"/>
    <w:unhideWhenUsed/>
    <w:rsid w:val="00741D59"/>
    <w:rPr>
      <w:color w:val="0563C1" w:themeColor="hyperlink"/>
      <w:u w:val="single"/>
    </w:rPr>
  </w:style>
  <w:style w:type="character" w:customStyle="1" w:styleId="ListParagraphChar">
    <w:name w:val="List Paragraph Char"/>
    <w:basedOn w:val="DefaultParagraphFont"/>
    <w:link w:val="ListParagraph"/>
    <w:uiPriority w:val="34"/>
    <w:locked/>
    <w:rsid w:val="00741D59"/>
  </w:style>
  <w:style w:type="paragraph" w:styleId="BalloonText">
    <w:name w:val="Balloon Text"/>
    <w:basedOn w:val="Normal"/>
    <w:link w:val="BalloonTextChar"/>
    <w:uiPriority w:val="99"/>
    <w:semiHidden/>
    <w:unhideWhenUsed/>
    <w:rsid w:val="00A93D2C"/>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A93D2C"/>
    <w:rPr>
      <w:rFonts w:ascii="Tahoma" w:hAnsi="Tahoma" w:cs="Tahoma"/>
      <w:sz w:val="18"/>
      <w:szCs w:val="18"/>
    </w:rPr>
  </w:style>
  <w:style w:type="table" w:styleId="TableGrid">
    <w:name w:val="Table Grid"/>
    <w:basedOn w:val="TableNormal"/>
    <w:uiPriority w:val="39"/>
    <w:rsid w:val="00D53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7053"/>
    <w:rPr>
      <w:sz w:val="16"/>
      <w:szCs w:val="16"/>
    </w:rPr>
  </w:style>
  <w:style w:type="paragraph" w:styleId="CommentText">
    <w:name w:val="annotation text"/>
    <w:basedOn w:val="Normal"/>
    <w:link w:val="CommentTextChar"/>
    <w:uiPriority w:val="99"/>
    <w:semiHidden/>
    <w:unhideWhenUsed/>
    <w:rsid w:val="00F47053"/>
    <w:pPr>
      <w:spacing w:line="240" w:lineRule="auto"/>
    </w:pPr>
    <w:rPr>
      <w:sz w:val="20"/>
      <w:szCs w:val="20"/>
    </w:rPr>
  </w:style>
  <w:style w:type="character" w:customStyle="1" w:styleId="CommentTextChar">
    <w:name w:val="Comment Text Char"/>
    <w:basedOn w:val="DefaultParagraphFont"/>
    <w:link w:val="CommentText"/>
    <w:uiPriority w:val="99"/>
    <w:semiHidden/>
    <w:rsid w:val="00F47053"/>
    <w:rPr>
      <w:sz w:val="20"/>
      <w:szCs w:val="20"/>
    </w:rPr>
  </w:style>
  <w:style w:type="paragraph" w:styleId="CommentSubject">
    <w:name w:val="annotation subject"/>
    <w:basedOn w:val="CommentText"/>
    <w:next w:val="CommentText"/>
    <w:link w:val="CommentSubjectChar"/>
    <w:uiPriority w:val="99"/>
    <w:semiHidden/>
    <w:unhideWhenUsed/>
    <w:rsid w:val="00F47053"/>
    <w:rPr>
      <w:b/>
      <w:bCs/>
    </w:rPr>
  </w:style>
  <w:style w:type="character" w:customStyle="1" w:styleId="CommentSubjectChar">
    <w:name w:val="Comment Subject Char"/>
    <w:basedOn w:val="CommentTextChar"/>
    <w:link w:val="CommentSubject"/>
    <w:uiPriority w:val="99"/>
    <w:semiHidden/>
    <w:rsid w:val="00F47053"/>
    <w:rPr>
      <w:b/>
      <w:bCs/>
      <w:sz w:val="20"/>
      <w:szCs w:val="20"/>
    </w:rPr>
  </w:style>
  <w:style w:type="character" w:styleId="Strong">
    <w:name w:val="Strong"/>
    <w:basedOn w:val="DefaultParagraphFont"/>
    <w:qFormat/>
    <w:rsid w:val="000E3C98"/>
    <w:rPr>
      <w:b/>
      <w:bCs/>
    </w:rPr>
  </w:style>
  <w:style w:type="character" w:styleId="Emphasis">
    <w:name w:val="Emphasis"/>
    <w:basedOn w:val="DefaultParagraphFont"/>
    <w:uiPriority w:val="20"/>
    <w:qFormat/>
    <w:rsid w:val="000E3C98"/>
    <w:rPr>
      <w:i/>
      <w:iCs/>
      <w:color w:val="000000" w:themeColor="text1"/>
    </w:rPr>
  </w:style>
  <w:style w:type="paragraph" w:styleId="Header">
    <w:name w:val="header"/>
    <w:basedOn w:val="Normal"/>
    <w:link w:val="HeaderChar"/>
    <w:uiPriority w:val="99"/>
    <w:unhideWhenUsed/>
    <w:rsid w:val="000662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28C"/>
  </w:style>
  <w:style w:type="paragraph" w:styleId="Footer">
    <w:name w:val="footer"/>
    <w:basedOn w:val="Normal"/>
    <w:link w:val="FooterChar"/>
    <w:uiPriority w:val="99"/>
    <w:unhideWhenUsed/>
    <w:rsid w:val="000662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439366">
      <w:bodyDiv w:val="1"/>
      <w:marLeft w:val="0"/>
      <w:marRight w:val="0"/>
      <w:marTop w:val="0"/>
      <w:marBottom w:val="0"/>
      <w:divBdr>
        <w:top w:val="none" w:sz="0" w:space="0" w:color="auto"/>
        <w:left w:val="none" w:sz="0" w:space="0" w:color="auto"/>
        <w:bottom w:val="none" w:sz="0" w:space="0" w:color="auto"/>
        <w:right w:val="none" w:sz="0" w:space="0" w:color="auto"/>
      </w:divBdr>
      <w:divsChild>
        <w:div w:id="1572229426">
          <w:marLeft w:val="0"/>
          <w:marRight w:val="150"/>
          <w:marTop w:val="30"/>
          <w:marBottom w:val="0"/>
          <w:divBdr>
            <w:top w:val="none" w:sz="0" w:space="0" w:color="auto"/>
            <w:left w:val="none" w:sz="0" w:space="0" w:color="auto"/>
            <w:bottom w:val="none" w:sz="0" w:space="0" w:color="auto"/>
            <w:right w:val="none" w:sz="0" w:space="0" w:color="auto"/>
          </w:divBdr>
        </w:div>
        <w:div w:id="2092391245">
          <w:marLeft w:val="0"/>
          <w:marRight w:val="150"/>
          <w:marTop w:val="30"/>
          <w:marBottom w:val="0"/>
          <w:divBdr>
            <w:top w:val="none" w:sz="0" w:space="0" w:color="auto"/>
            <w:left w:val="none" w:sz="0" w:space="0" w:color="auto"/>
            <w:bottom w:val="none" w:sz="0" w:space="0" w:color="auto"/>
            <w:right w:val="none" w:sz="0" w:space="0" w:color="auto"/>
          </w:divBdr>
        </w:div>
        <w:div w:id="1015422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erence6@nraa.gov.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ference6@nraa.gov.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F3650-01E1-427E-A021-F96F09096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2185</Words>
  <Characters>12461</Characters>
  <Application>Microsoft Office Word</Application>
  <DocSecurity>0</DocSecurity>
  <Lines>103</Lines>
  <Paragraphs>29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 Khamis Hamd Al-Araimi</dc:creator>
  <cp:keywords/>
  <dc:description/>
  <cp:lastModifiedBy>Saif Abdullah Mohammed Al-Kalbani</cp:lastModifiedBy>
  <cp:revision>3</cp:revision>
  <cp:lastPrinted>2019-05-22T09:03:00Z</cp:lastPrinted>
  <dcterms:created xsi:type="dcterms:W3CDTF">2020-10-12T10:48:00Z</dcterms:created>
  <dcterms:modified xsi:type="dcterms:W3CDTF">2020-10-13T05:06:00Z</dcterms:modified>
</cp:coreProperties>
</file>